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14" w:type="dxa"/>
        <w:tblInd w:w="-382" w:type="dxa"/>
        <w:tblLayout w:type="autofit"/>
        <w:tblCellMar>
          <w:top w:w="0" w:type="dxa"/>
          <w:left w:w="108" w:type="dxa"/>
          <w:bottom w:w="0" w:type="dxa"/>
          <w:right w:w="108" w:type="dxa"/>
        </w:tblCellMar>
      </w:tblPr>
      <w:tblGrid>
        <w:gridCol w:w="5632"/>
        <w:gridCol w:w="4282"/>
      </w:tblGrid>
      <w:tr w14:paraId="4D6EEDCD">
        <w:tblPrEx>
          <w:tblCellMar>
            <w:top w:w="0" w:type="dxa"/>
            <w:left w:w="108" w:type="dxa"/>
            <w:bottom w:w="0" w:type="dxa"/>
            <w:right w:w="108" w:type="dxa"/>
          </w:tblCellMar>
        </w:tblPrEx>
        <w:tc>
          <w:tcPr>
            <w:tcW w:w="5632" w:type="dxa"/>
            <w:shd w:val="clear" w:color="auto" w:fill="auto"/>
          </w:tcPr>
          <w:p w14:paraId="5AC305F3">
            <w:pPr>
              <w:jc w:val="center"/>
              <w:rPr>
                <w:rFonts w:hint="default" w:ascii="Times New Roman" w:hAnsi="Times New Roman" w:cs="Times New Roman"/>
                <w:b/>
                <w:bCs/>
                <w:sz w:val="28"/>
                <w:szCs w:val="28"/>
              </w:rPr>
            </w:pPr>
            <w:bookmarkStart w:id="0" w:name="bookmark1"/>
            <w:r>
              <w:rPr>
                <w:rFonts w:hint="default" w:ascii="Times New Roman" w:hAnsi="Times New Roman" w:cs="Times New Roman"/>
                <w:b/>
                <w:bCs/>
                <w:sz w:val="28"/>
                <w:szCs w:val="28"/>
              </w:rPr>
              <w:t>ĐẢNG BỘ HUYỆN  TUY PHƯỚC</w:t>
            </w:r>
          </w:p>
          <w:p w14:paraId="0B56D3C3">
            <w:pPr>
              <w:rPr>
                <w:rFonts w:hint="default" w:ascii="Times New Roman" w:hAnsi="Times New Roman" w:cs="Times New Roman"/>
                <w:b/>
                <w:sz w:val="26"/>
                <w:szCs w:val="26"/>
              </w:rPr>
            </w:pPr>
            <w:r>
              <w:rPr>
                <w:rFonts w:hint="default" w:ascii="Times New Roman" w:hAnsi="Times New Roman" w:cs="Times New Roman"/>
                <w:b/>
                <w:sz w:val="26"/>
                <w:szCs w:val="26"/>
              </w:rPr>
              <w:t>CHI BỘ TRƯỜNG THPT SỐ 2 TUY PHƯỚC</w:t>
            </w:r>
          </w:p>
          <w:p w14:paraId="437ED728">
            <w:pPr>
              <w:jc w:val="center"/>
              <w:rPr>
                <w:rFonts w:hint="default" w:ascii="Times New Roman" w:hAnsi="Times New Roman" w:cs="Times New Roman"/>
                <w:b/>
                <w:sz w:val="28"/>
                <w:szCs w:val="28"/>
              </w:rPr>
            </w:pPr>
            <w:r>
              <w:rPr>
                <w:rFonts w:hint="default" w:ascii="Times New Roman" w:hAnsi="Times New Roman" w:cs="Times New Roman"/>
                <w:b/>
                <w:sz w:val="28"/>
                <w:szCs w:val="28"/>
              </w:rPr>
              <w:t>*</w:t>
            </w:r>
          </w:p>
        </w:tc>
        <w:tc>
          <w:tcPr>
            <w:tcW w:w="4282" w:type="dxa"/>
            <w:shd w:val="clear" w:color="auto" w:fill="auto"/>
          </w:tcPr>
          <w:p w14:paraId="5D003E99">
            <w:pPr>
              <w:jc w:val="cente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222885</wp:posOffset>
                      </wp:positionV>
                      <wp:extent cx="2362200" cy="0"/>
                      <wp:effectExtent l="0" t="4445" r="0" b="508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7.55pt;height:0pt;width:186pt;z-index:251659264;mso-width-relative:page;mso-height-relative:page;" filled="f" stroked="t" coordsize="21600,21600" o:gfxdata="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&#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t/mK1AAAAAgBAAAPAAAAAAAAAAEAIAAAACIAAABk&#10;cnMvZG93bnJldi54bWxQSwECFAAUAAAACACHTuJADGwY9dEBAACtAwAADgAAAAAAAAABACAAAAAj&#10;AQAAZHJzL2Uyb0RvYy54bWxQSwUGAAAAAAYABgBZAQAAZgUAAAAA&#10;">
                      <v:fill on="f" focussize="0,0"/>
                      <v:stroke color="#000000" joinstyle="round"/>
                      <v:imagedata o:title=""/>
                      <o:lock v:ext="edit" aspectratio="f"/>
                    </v:line>
                  </w:pict>
                </mc:Fallback>
              </mc:AlternateContent>
            </w:r>
            <w:r>
              <w:rPr>
                <w:rFonts w:hint="default" w:ascii="Times New Roman" w:hAnsi="Times New Roman" w:cs="Times New Roman"/>
                <w:b/>
                <w:sz w:val="28"/>
                <w:szCs w:val="28"/>
              </w:rPr>
              <w:t>ĐẢNG CỘNG SẢN VIỆT NAM</w:t>
            </w:r>
          </w:p>
        </w:tc>
      </w:tr>
    </w:tbl>
    <w:p w14:paraId="1A45C395">
      <w:pPr>
        <w:spacing w:before="120"/>
        <w:jc w:val="right"/>
        <w:rPr>
          <w:rFonts w:hint="default" w:ascii="Times New Roman" w:hAnsi="Times New Roman" w:cs="Times New Roman"/>
          <w:i/>
          <w:sz w:val="28"/>
          <w:szCs w:val="28"/>
        </w:rPr>
      </w:pPr>
      <w:r>
        <w:rPr>
          <w:rFonts w:hint="default" w:ascii="Times New Roman" w:hAnsi="Times New Roman" w:cs="Times New Roman"/>
          <w:i/>
          <w:sz w:val="28"/>
          <w:szCs w:val="28"/>
        </w:rPr>
        <w:t xml:space="preserve">Tuy Phước, ngày </w:t>
      </w:r>
      <w:r>
        <w:rPr>
          <w:rFonts w:hint="default" w:ascii="Times New Roman" w:hAnsi="Times New Roman" w:cs="Times New Roman"/>
          <w:i/>
          <w:sz w:val="28"/>
          <w:szCs w:val="28"/>
          <w:lang w:val="vi-VN"/>
        </w:rPr>
        <w:t>0</w:t>
      </w:r>
      <w:r>
        <w:rPr>
          <w:rFonts w:hint="default" w:ascii="Times New Roman" w:hAnsi="Times New Roman" w:cs="Times New Roman"/>
          <w:i/>
          <w:sz w:val="28"/>
          <w:szCs w:val="28"/>
        </w:rPr>
        <w:t>2 tháng 0</w:t>
      </w:r>
      <w:r>
        <w:rPr>
          <w:rFonts w:hint="default" w:ascii="Times New Roman" w:hAnsi="Times New Roman" w:cs="Times New Roman"/>
          <w:i/>
          <w:sz w:val="28"/>
          <w:szCs w:val="28"/>
          <w:lang w:val="vi-VN"/>
        </w:rPr>
        <w:t>4</w:t>
      </w:r>
      <w:r>
        <w:rPr>
          <w:rFonts w:hint="default" w:ascii="Times New Roman" w:hAnsi="Times New Roman" w:cs="Times New Roman"/>
          <w:i/>
          <w:sz w:val="28"/>
          <w:szCs w:val="28"/>
        </w:rPr>
        <w:t xml:space="preserve"> năm 202</w:t>
      </w:r>
      <w:r>
        <w:rPr>
          <w:rFonts w:hint="default" w:ascii="Times New Roman" w:hAnsi="Times New Roman" w:cs="Times New Roman"/>
          <w:i/>
          <w:sz w:val="28"/>
          <w:szCs w:val="28"/>
          <w:lang w:val="vi-VN"/>
        </w:rPr>
        <w:t>5</w:t>
      </w:r>
      <w:r>
        <w:rPr>
          <w:rFonts w:hint="default" w:ascii="Times New Roman" w:hAnsi="Times New Roman" w:cs="Times New Roman"/>
          <w:i/>
          <w:sz w:val="28"/>
          <w:szCs w:val="28"/>
        </w:rPr>
        <w:t xml:space="preserve"> </w:t>
      </w:r>
    </w:p>
    <w:p w14:paraId="036AB870">
      <w:pPr>
        <w:pStyle w:val="13"/>
        <w:keepNext/>
        <w:keepLines/>
        <w:shd w:val="clear" w:color="auto" w:fill="auto"/>
        <w:spacing w:before="0" w:line="420" w:lineRule="exact"/>
        <w:rPr>
          <w:sz w:val="28"/>
          <w:szCs w:val="28"/>
        </w:rPr>
      </w:pPr>
      <w:r>
        <w:rPr>
          <w:sz w:val="28"/>
          <w:szCs w:val="28"/>
        </w:rPr>
        <w:t xml:space="preserve"> BÁO CÁO</w:t>
      </w:r>
      <w:bookmarkEnd w:id="0"/>
    </w:p>
    <w:p w14:paraId="20DB6539">
      <w:pPr>
        <w:pStyle w:val="13"/>
        <w:keepNext/>
        <w:keepLines/>
        <w:shd w:val="clear" w:color="auto" w:fill="auto"/>
        <w:spacing w:before="0" w:line="240" w:lineRule="auto"/>
        <w:jc w:val="both"/>
        <w:rPr>
          <w:rFonts w:hint="default"/>
          <w:sz w:val="28"/>
          <w:szCs w:val="28"/>
          <w:lang w:val="vi-VN"/>
        </w:rPr>
      </w:pPr>
      <w:r>
        <w:rPr>
          <w:rFonts w:hint="default"/>
          <w:sz w:val="28"/>
          <w:szCs w:val="28"/>
          <w:lang w:val="vi-VN"/>
        </w:rPr>
        <w:t>Tổng kết 10 năm thực hiện Chỉ thị số 05-CT/TW ngày 15/5/2016 của Bộ Chính trị “về đẩy mạnh học tập và làm theo tư tưởng, đạo đức, phong cách Hồ Chí Minh”.</w:t>
      </w:r>
    </w:p>
    <w:p w14:paraId="67A55E94">
      <w:pPr>
        <w:spacing w:before="120"/>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Thực hiện</w:t>
      </w:r>
      <w:r>
        <w:rPr>
          <w:rFonts w:hint="default" w:ascii="Times New Roman" w:hAnsi="Times New Roman" w:cs="Times New Roman"/>
          <w:sz w:val="28"/>
          <w:szCs w:val="28"/>
        </w:rPr>
        <w:t xml:space="preserve"> Công văn số </w:t>
      </w:r>
      <w:r>
        <w:rPr>
          <w:rFonts w:hint="default" w:ascii="Times New Roman" w:hAnsi="Times New Roman" w:cs="Times New Roman"/>
          <w:sz w:val="28"/>
          <w:szCs w:val="28"/>
          <w:lang w:val="vi-VN"/>
        </w:rPr>
        <w:t>03</w:t>
      </w:r>
      <w:r>
        <w:rPr>
          <w:rFonts w:hint="default" w:ascii="Times New Roman" w:hAnsi="Times New Roman" w:cs="Times New Roman"/>
          <w:sz w:val="28"/>
          <w:szCs w:val="28"/>
        </w:rPr>
        <w:t>-</w:t>
      </w:r>
      <w:r>
        <w:rPr>
          <w:rFonts w:hint="default" w:ascii="Times New Roman" w:hAnsi="Times New Roman" w:cs="Times New Roman"/>
          <w:sz w:val="28"/>
          <w:szCs w:val="28"/>
          <w:lang w:val="vi-VN"/>
        </w:rPr>
        <w:t>HD</w:t>
      </w:r>
      <w:r>
        <w:rPr>
          <w:rFonts w:hint="default" w:ascii="Times New Roman" w:hAnsi="Times New Roman" w:cs="Times New Roman"/>
          <w:sz w:val="28"/>
          <w:szCs w:val="28"/>
        </w:rPr>
        <w:t>/BTG</w:t>
      </w:r>
      <w:r>
        <w:rPr>
          <w:rFonts w:hint="default" w:ascii="Times New Roman" w:hAnsi="Times New Roman" w:cs="Times New Roman"/>
          <w:sz w:val="28"/>
          <w:szCs w:val="28"/>
          <w:lang w:val="vi-VN"/>
        </w:rPr>
        <w:t>DV</w:t>
      </w:r>
      <w:r>
        <w:rPr>
          <w:rFonts w:hint="default" w:ascii="Times New Roman" w:hAnsi="Times New Roman" w:cs="Times New Roman"/>
          <w:sz w:val="28"/>
          <w:szCs w:val="28"/>
        </w:rPr>
        <w:t>HU ngày 2</w:t>
      </w:r>
      <w:r>
        <w:rPr>
          <w:rFonts w:hint="default" w:ascii="Times New Roman" w:hAnsi="Times New Roman" w:cs="Times New Roman"/>
          <w:sz w:val="28"/>
          <w:szCs w:val="28"/>
          <w:lang w:val="vi-VN"/>
        </w:rPr>
        <w:t>5</w:t>
      </w:r>
      <w:r>
        <w:rPr>
          <w:rFonts w:hint="default" w:ascii="Times New Roman" w:hAnsi="Times New Roman" w:cs="Times New Roman"/>
          <w:sz w:val="28"/>
          <w:szCs w:val="28"/>
        </w:rPr>
        <w:t>/</w:t>
      </w:r>
      <w:r>
        <w:rPr>
          <w:rFonts w:hint="default" w:ascii="Times New Roman" w:hAnsi="Times New Roman" w:cs="Times New Roman"/>
          <w:sz w:val="28"/>
          <w:szCs w:val="28"/>
          <w:lang w:val="vi-VN"/>
        </w:rPr>
        <w:t>3</w:t>
      </w:r>
      <w:r>
        <w:rPr>
          <w:rFonts w:hint="default" w:ascii="Times New Roman" w:hAnsi="Times New Roman" w:cs="Times New Roman"/>
          <w:sz w:val="28"/>
          <w:szCs w:val="28"/>
        </w:rPr>
        <w:t>/202</w:t>
      </w:r>
      <w:r>
        <w:rPr>
          <w:rFonts w:hint="default" w:ascii="Times New Roman" w:hAnsi="Times New Roman" w:cs="Times New Roman"/>
          <w:sz w:val="28"/>
          <w:szCs w:val="28"/>
          <w:lang w:val="vi-VN"/>
        </w:rPr>
        <w:t>5</w:t>
      </w:r>
      <w:r>
        <w:rPr>
          <w:rFonts w:hint="default" w:ascii="Times New Roman" w:hAnsi="Times New Roman" w:cs="Times New Roman"/>
          <w:sz w:val="28"/>
          <w:szCs w:val="28"/>
        </w:rPr>
        <w:t xml:space="preserve"> của Ban Tuyên giáo </w:t>
      </w:r>
      <w:r>
        <w:rPr>
          <w:rFonts w:hint="default" w:ascii="Times New Roman" w:hAnsi="Times New Roman" w:cs="Times New Roman"/>
          <w:sz w:val="28"/>
          <w:szCs w:val="28"/>
          <w:lang w:val="vi-VN"/>
        </w:rPr>
        <w:t xml:space="preserve">và Dân vận </w:t>
      </w:r>
      <w:r>
        <w:rPr>
          <w:rFonts w:hint="default" w:ascii="Times New Roman" w:hAnsi="Times New Roman" w:cs="Times New Roman"/>
          <w:sz w:val="28"/>
          <w:szCs w:val="28"/>
        </w:rPr>
        <w:t xml:space="preserve">Huyện ủy Tuy Phước về việc báo cáo </w:t>
      </w:r>
      <w:r>
        <w:rPr>
          <w:rFonts w:hint="default" w:ascii="Times New Roman" w:hAnsi="Times New Roman" w:cs="Times New Roman"/>
          <w:sz w:val="28"/>
          <w:szCs w:val="28"/>
          <w:lang w:val="vi-VN"/>
        </w:rPr>
        <w:t>tổng kết 10</w:t>
      </w:r>
      <w:r>
        <w:rPr>
          <w:rFonts w:hint="default" w:ascii="Times New Roman" w:hAnsi="Times New Roman" w:cs="Times New Roman"/>
          <w:sz w:val="28"/>
          <w:szCs w:val="28"/>
        </w:rPr>
        <w:t xml:space="preserve"> năm thực hiện </w:t>
      </w:r>
      <w:r>
        <w:rPr>
          <w:rFonts w:hint="default" w:ascii="Times New Roman" w:hAnsi="Times New Roman" w:cs="Times New Roman"/>
          <w:sz w:val="28"/>
          <w:szCs w:val="28"/>
          <w:lang w:val="vi-VN"/>
        </w:rPr>
        <w:t>Chỉ thị số 05-CT/TW ngày 15/5/2016</w:t>
      </w:r>
      <w:r>
        <w:rPr>
          <w:rFonts w:hint="default" w:ascii="Times New Roman" w:hAnsi="Times New Roman" w:cs="Times New Roman"/>
          <w:sz w:val="28"/>
          <w:szCs w:val="28"/>
        </w:rPr>
        <w:t xml:space="preserve"> của Bộ Chính trị. Chi bộ trường THPT Số 2 Tuy Phước xin báo cáo </w:t>
      </w:r>
      <w:r>
        <w:rPr>
          <w:rFonts w:hint="default" w:ascii="Times New Roman" w:hAnsi="Times New Roman" w:cs="Times New Roman"/>
          <w:sz w:val="28"/>
          <w:szCs w:val="28"/>
          <w:lang w:val="vi-VN"/>
        </w:rPr>
        <w:t>tổng kết 10</w:t>
      </w:r>
      <w:r>
        <w:rPr>
          <w:rFonts w:hint="default" w:ascii="Times New Roman" w:hAnsi="Times New Roman" w:cs="Times New Roman"/>
          <w:sz w:val="28"/>
          <w:szCs w:val="28"/>
        </w:rPr>
        <w:t xml:space="preserve"> năm thực hiện </w:t>
      </w:r>
      <w:r>
        <w:rPr>
          <w:rFonts w:hint="default" w:ascii="Times New Roman" w:hAnsi="Times New Roman" w:cs="Times New Roman"/>
          <w:sz w:val="28"/>
          <w:szCs w:val="28"/>
          <w:lang w:val="vi-VN"/>
        </w:rPr>
        <w:t>Chỉ thị số 05-CT/TW</w:t>
      </w:r>
      <w:r>
        <w:rPr>
          <w:rFonts w:hint="default" w:ascii="Times New Roman" w:hAnsi="Times New Roman" w:cs="Times New Roman"/>
          <w:sz w:val="28"/>
          <w:szCs w:val="28"/>
        </w:rPr>
        <w:t xml:space="preserve"> của Bộ Chính trị </w:t>
      </w:r>
      <w:r>
        <w:rPr>
          <w:rFonts w:hint="default"/>
          <w:sz w:val="28"/>
          <w:szCs w:val="28"/>
          <w:lang w:val="vi-VN"/>
        </w:rPr>
        <w:t>“</w:t>
      </w:r>
      <w:r>
        <w:rPr>
          <w:rFonts w:hint="default" w:ascii="Times New Roman" w:hAnsi="Times New Roman" w:cs="Times New Roman"/>
          <w:sz w:val="28"/>
          <w:szCs w:val="28"/>
          <w:lang w:val="vi-VN"/>
        </w:rPr>
        <w:t>về đẩy mạnh học tập và làm theo tư tưởng, đạo đức, phong cách Hồ Chí Minh”,</w:t>
      </w:r>
      <w:r>
        <w:rPr>
          <w:rFonts w:hint="default" w:ascii="Times New Roman" w:hAnsi="Times New Roman" w:cs="Times New Roman"/>
          <w:sz w:val="28"/>
          <w:szCs w:val="28"/>
        </w:rPr>
        <w:t xml:space="preserve">  như sau:</w:t>
      </w:r>
    </w:p>
    <w:p w14:paraId="43117FAE">
      <w:pPr>
        <w:spacing w:before="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Chi</w:t>
      </w:r>
      <w:r>
        <w:rPr>
          <w:rFonts w:hint="default" w:ascii="Times New Roman" w:hAnsi="Times New Roman" w:cs="Times New Roman"/>
          <w:sz w:val="28"/>
          <w:szCs w:val="28"/>
        </w:rPr>
        <w:t xml:space="preserve"> bộ trường THPT số 2 Tuy Phước là chi bộ trực thuộc Huyện ủy Tuy  Phước</w:t>
      </w:r>
      <w:r>
        <w:rPr>
          <w:rFonts w:hint="default" w:ascii="Times New Roman" w:hAnsi="Times New Roman" w:cs="Times New Roman"/>
          <w:sz w:val="28"/>
          <w:szCs w:val="28"/>
          <w:lang w:val="vi-VN"/>
        </w:rPr>
        <w:t xml:space="preserve">. Cấp ủy </w:t>
      </w:r>
      <w:r>
        <w:rPr>
          <w:rFonts w:hint="default" w:ascii="Times New Roman" w:hAnsi="Times New Roman" w:cs="Times New Roman"/>
          <w:sz w:val="28"/>
          <w:szCs w:val="28"/>
        </w:rPr>
        <w:t>c</w:t>
      </w:r>
      <w:r>
        <w:rPr>
          <w:rFonts w:hint="default" w:ascii="Times New Roman" w:hAnsi="Times New Roman" w:cs="Times New Roman"/>
          <w:sz w:val="28"/>
          <w:szCs w:val="28"/>
          <w:lang w:val="vi-VN"/>
        </w:rPr>
        <w:t>hi bộ</w:t>
      </w:r>
      <w:r>
        <w:rPr>
          <w:rFonts w:hint="default" w:ascii="Times New Roman" w:hAnsi="Times New Roman" w:cs="Times New Roman"/>
          <w:sz w:val="28"/>
          <w:szCs w:val="28"/>
          <w:lang w:val="en-US"/>
        </w:rPr>
        <w:t>,</w:t>
      </w:r>
      <w:r>
        <w:rPr>
          <w:rFonts w:hint="default" w:ascii="Times New Roman" w:hAnsi="Times New Roman" w:cs="Times New Roman"/>
          <w:sz w:val="28"/>
          <w:szCs w:val="28"/>
          <w:lang w:val="vi-VN"/>
        </w:rPr>
        <w:t xml:space="preserve"> Bí thư</w:t>
      </w:r>
      <w:r>
        <w:rPr>
          <w:rFonts w:hint="default" w:ascii="Times New Roman" w:hAnsi="Times New Roman" w:cs="Times New Roman"/>
          <w:sz w:val="28"/>
          <w:szCs w:val="28"/>
          <w:lang w:val="en-US"/>
        </w:rPr>
        <w:t xml:space="preserve"> và</w:t>
      </w:r>
      <w:r>
        <w:rPr>
          <w:rFonts w:hint="default" w:ascii="Times New Roman" w:hAnsi="Times New Roman" w:cs="Times New Roman"/>
          <w:sz w:val="28"/>
          <w:szCs w:val="28"/>
          <w:lang w:val="vi-VN"/>
        </w:rPr>
        <w:t xml:space="preserve"> Phó Bí thư </w:t>
      </w:r>
      <w:r>
        <w:rPr>
          <w:rFonts w:hint="default" w:ascii="Times New Roman" w:hAnsi="Times New Roman" w:cs="Times New Roman"/>
          <w:sz w:val="28"/>
          <w:szCs w:val="28"/>
        </w:rPr>
        <w:t>c</w:t>
      </w:r>
      <w:r>
        <w:rPr>
          <w:rFonts w:hint="default" w:ascii="Times New Roman" w:hAnsi="Times New Roman" w:cs="Times New Roman"/>
          <w:sz w:val="28"/>
          <w:szCs w:val="28"/>
          <w:lang w:val="vi-VN"/>
        </w:rPr>
        <w:t xml:space="preserve">hi bộ </w:t>
      </w:r>
      <w:r>
        <w:rPr>
          <w:rFonts w:hint="default" w:ascii="Times New Roman" w:hAnsi="Times New Roman" w:cs="Times New Roman"/>
          <w:sz w:val="28"/>
          <w:szCs w:val="28"/>
        </w:rPr>
        <w:t>hiện nay</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được chuẩn y theo quyết định </w:t>
      </w:r>
      <w:r>
        <w:rPr>
          <w:rFonts w:hint="default" w:ascii="Times New Roman" w:hAnsi="Times New Roman" w:cs="Times New Roman"/>
          <w:sz w:val="28"/>
          <w:szCs w:val="28"/>
        </w:rPr>
        <w:t>số 904-QĐ/HU ngày 04 tháng 06 năm 2020 của Ban Thường vụ Huyện ủy Tuy Phước về việc chuẩn y Cấp ủy, Bí thư, Phó Bí thư Chi bộ trường THPT số 2 Tuy Phước nhiệm kỳ 2020 – 2025</w:t>
      </w:r>
      <w:r>
        <w:rPr>
          <w:rFonts w:hint="default" w:ascii="Times New Roman" w:hAnsi="Times New Roman" w:cs="Times New Roman"/>
          <w:sz w:val="28"/>
          <w:szCs w:val="28"/>
          <w:lang w:val="vi-VN"/>
        </w:rPr>
        <w:t>.</w:t>
      </w:r>
    </w:p>
    <w:p w14:paraId="0B4D7084">
      <w:pPr>
        <w:spacing w:before="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Cấp ủy </w:t>
      </w:r>
      <w:r>
        <w:rPr>
          <w:rFonts w:hint="default" w:ascii="Times New Roman" w:hAnsi="Times New Roman" w:cs="Times New Roman"/>
          <w:sz w:val="28"/>
          <w:szCs w:val="28"/>
        </w:rPr>
        <w:t>c</w:t>
      </w:r>
      <w:r>
        <w:rPr>
          <w:rFonts w:hint="default" w:ascii="Times New Roman" w:hAnsi="Times New Roman" w:cs="Times New Roman"/>
          <w:sz w:val="28"/>
          <w:szCs w:val="28"/>
          <w:lang w:val="vi-VN"/>
        </w:rPr>
        <w:t>hi bộ gồm 5 đồng chí (</w:t>
      </w:r>
      <w:r>
        <w:rPr>
          <w:rFonts w:hint="default" w:ascii="Times New Roman" w:hAnsi="Times New Roman" w:cs="Times New Roman"/>
          <w:sz w:val="28"/>
          <w:szCs w:val="28"/>
        </w:rPr>
        <w:t>0</w:t>
      </w:r>
      <w:r>
        <w:rPr>
          <w:rFonts w:hint="default" w:ascii="Times New Roman" w:hAnsi="Times New Roman" w:cs="Times New Roman"/>
          <w:sz w:val="28"/>
          <w:szCs w:val="28"/>
          <w:lang w:val="vi-VN"/>
        </w:rPr>
        <w:t xml:space="preserve">1 Bí thư, 01 </w:t>
      </w:r>
      <w:r>
        <w:rPr>
          <w:rFonts w:hint="default" w:ascii="Times New Roman" w:hAnsi="Times New Roman" w:cs="Times New Roman"/>
          <w:sz w:val="28"/>
          <w:szCs w:val="28"/>
        </w:rPr>
        <w:t xml:space="preserve">Phó </w:t>
      </w:r>
      <w:r>
        <w:rPr>
          <w:rFonts w:hint="default" w:ascii="Times New Roman" w:hAnsi="Times New Roman" w:cs="Times New Roman"/>
          <w:sz w:val="28"/>
          <w:szCs w:val="28"/>
          <w:lang w:val="vi-VN"/>
        </w:rPr>
        <w:t>Bí thư và 03 ủy viên) có chức năng lãnh đạo nhà trường, các tổ chức đoàn thể theo chức năng nhiệm vụ của Điều lệ Đảng.</w:t>
      </w:r>
    </w:p>
    <w:p w14:paraId="24DE1FC6">
      <w:pPr>
        <w:spacing w:before="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Chi bộ hiện nay có </w:t>
      </w:r>
      <w:r>
        <w:rPr>
          <w:rFonts w:hint="default" w:ascii="Times New Roman" w:hAnsi="Times New Roman" w:cs="Times New Roman"/>
          <w:sz w:val="28"/>
          <w:szCs w:val="28"/>
          <w:lang w:val="vi-VN"/>
        </w:rPr>
        <w:t>33</w:t>
      </w:r>
      <w:r>
        <w:rPr>
          <w:rFonts w:hint="default" w:ascii="Times New Roman" w:hAnsi="Times New Roman" w:cs="Times New Roman"/>
          <w:sz w:val="28"/>
          <w:szCs w:val="28"/>
        </w:rPr>
        <w:t xml:space="preserve"> đảng viên, gồm </w:t>
      </w:r>
      <w:r>
        <w:rPr>
          <w:rFonts w:hint="default" w:ascii="Times New Roman" w:hAnsi="Times New Roman" w:cs="Times New Roman"/>
          <w:sz w:val="28"/>
          <w:szCs w:val="28"/>
          <w:lang w:val="vi-VN"/>
        </w:rPr>
        <w:t>3</w:t>
      </w:r>
      <w:r>
        <w:rPr>
          <w:rFonts w:hint="default" w:ascii="Times New Roman" w:hAnsi="Times New Roman" w:cs="Times New Roman"/>
          <w:sz w:val="28"/>
          <w:szCs w:val="28"/>
          <w:lang w:val="en-US"/>
        </w:rPr>
        <w:t>1</w:t>
      </w:r>
      <w:r>
        <w:rPr>
          <w:rFonts w:hint="default" w:ascii="Times New Roman" w:hAnsi="Times New Roman" w:cs="Times New Roman"/>
          <w:sz w:val="28"/>
          <w:szCs w:val="28"/>
        </w:rPr>
        <w:t xml:space="preserve"> đảng viên chính thức và 0</w:t>
      </w:r>
      <w:r>
        <w:rPr>
          <w:rFonts w:hint="default" w:ascii="Times New Roman" w:hAnsi="Times New Roman" w:cs="Times New Roman"/>
          <w:sz w:val="28"/>
          <w:szCs w:val="28"/>
          <w:lang w:val="vi-VN"/>
        </w:rPr>
        <w:t>2</w:t>
      </w:r>
      <w:r>
        <w:rPr>
          <w:rFonts w:hint="default" w:ascii="Times New Roman" w:hAnsi="Times New Roman" w:cs="Times New Roman"/>
          <w:sz w:val="28"/>
          <w:szCs w:val="28"/>
        </w:rPr>
        <w:t xml:space="preserve"> đảng viên dự bị. T</w:t>
      </w:r>
      <w:r>
        <w:rPr>
          <w:rFonts w:hint="default" w:ascii="Times New Roman" w:hAnsi="Times New Roman" w:cs="Times New Roman"/>
          <w:sz w:val="28"/>
          <w:szCs w:val="28"/>
          <w:lang w:val="vi-VN"/>
        </w:rPr>
        <w:t>rong đó, số đảng viên nữ</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20</w:t>
      </w:r>
      <w:r>
        <w:rPr>
          <w:rFonts w:hint="default" w:ascii="Times New Roman" w:hAnsi="Times New Roman" w:cs="Times New Roman"/>
          <w:sz w:val="28"/>
          <w:szCs w:val="28"/>
        </w:rPr>
        <w:t xml:space="preserve"> đồng chí, chiếm tỉ lệ </w:t>
      </w:r>
      <w:r>
        <w:rPr>
          <w:rFonts w:hint="default" w:ascii="Times New Roman" w:hAnsi="Times New Roman" w:cs="Times New Roman"/>
          <w:sz w:val="28"/>
          <w:szCs w:val="28"/>
          <w:lang w:val="vi-VN"/>
        </w:rPr>
        <w:t>6</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lang w:val="vi-VN"/>
        </w:rPr>
        <w:t>6</w:t>
      </w:r>
      <w:r>
        <w:rPr>
          <w:rFonts w:hint="default" w:ascii="Times New Roman" w:hAnsi="Times New Roman" w:cs="Times New Roman"/>
          <w:sz w:val="28"/>
          <w:szCs w:val="28"/>
          <w:lang w:val="en-US"/>
        </w:rPr>
        <w:t>0</w:t>
      </w:r>
      <w:r>
        <w:rPr>
          <w:rFonts w:hint="default" w:ascii="Times New Roman" w:hAnsi="Times New Roman" w:cs="Times New Roman"/>
          <w:sz w:val="28"/>
          <w:szCs w:val="28"/>
        </w:rPr>
        <w:t xml:space="preserve"> %. Tất cả đảng viên trong Chi bộ đều có trình độ chuyên môn đạt chuẩn và trên chuẩn, trong đó có 1</w:t>
      </w:r>
      <w:r>
        <w:rPr>
          <w:rFonts w:hint="default" w:ascii="Times New Roman" w:hAnsi="Times New Roman" w:cs="Times New Roman"/>
          <w:sz w:val="28"/>
          <w:szCs w:val="28"/>
          <w:lang w:val="vi-VN"/>
        </w:rPr>
        <w:t>9</w:t>
      </w:r>
      <w:r>
        <w:rPr>
          <w:rFonts w:hint="default" w:ascii="Times New Roman" w:hAnsi="Times New Roman" w:cs="Times New Roman"/>
          <w:sz w:val="28"/>
          <w:szCs w:val="28"/>
        </w:rPr>
        <w:t xml:space="preserve"> đảng viên có trình độ Thạc sỹ, chiếm tỉ lệ </w:t>
      </w:r>
      <w:r>
        <w:rPr>
          <w:rFonts w:hint="default" w:ascii="Times New Roman" w:hAnsi="Times New Roman" w:cs="Times New Roman"/>
          <w:sz w:val="28"/>
          <w:szCs w:val="28"/>
          <w:lang w:val="vi-VN"/>
        </w:rPr>
        <w:t>57</w:t>
      </w:r>
      <w:r>
        <w:rPr>
          <w:rFonts w:hint="default" w:ascii="Times New Roman" w:hAnsi="Times New Roman" w:cs="Times New Roman"/>
          <w:sz w:val="28"/>
          <w:szCs w:val="28"/>
        </w:rPr>
        <w:t>,5</w:t>
      </w:r>
      <w:r>
        <w:rPr>
          <w:rFonts w:hint="default" w:ascii="Times New Roman" w:hAnsi="Times New Roman" w:cs="Times New Roman"/>
          <w:sz w:val="28"/>
          <w:szCs w:val="28"/>
          <w:lang w:val="vi-VN"/>
        </w:rPr>
        <w:t>7</w:t>
      </w:r>
      <w:r>
        <w:rPr>
          <w:rFonts w:hint="default" w:ascii="Times New Roman" w:hAnsi="Times New Roman" w:cs="Times New Roman"/>
          <w:sz w:val="28"/>
          <w:szCs w:val="28"/>
        </w:rPr>
        <w:t xml:space="preserve"> %.</w:t>
      </w:r>
    </w:p>
    <w:p w14:paraId="33151FB2">
      <w:pPr>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Năm 202</w:t>
      </w:r>
      <w:r>
        <w:rPr>
          <w:rFonts w:hint="default" w:ascii="Times New Roman" w:hAnsi="Times New Roman" w:cs="Times New Roman"/>
          <w:sz w:val="28"/>
          <w:szCs w:val="28"/>
          <w:lang w:val="vi-VN"/>
        </w:rPr>
        <w:t>4</w:t>
      </w: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vi-VN"/>
        </w:rPr>
        <w:t xml:space="preserve">Chi bộ được </w:t>
      </w:r>
      <w:r>
        <w:rPr>
          <w:rFonts w:hint="default" w:ascii="Times New Roman" w:hAnsi="Times New Roman" w:cs="Times New Roman"/>
          <w:sz w:val="28"/>
          <w:szCs w:val="28"/>
        </w:rPr>
        <w:t>Ban Thường vụ</w:t>
      </w:r>
      <w:r>
        <w:rPr>
          <w:rFonts w:hint="default" w:ascii="Times New Roman" w:hAnsi="Times New Roman" w:cs="Times New Roman"/>
          <w:sz w:val="28"/>
          <w:szCs w:val="28"/>
          <w:lang w:eastAsia="vi-VN"/>
        </w:rPr>
        <w:t xml:space="preserve"> Huyện ủy </w:t>
      </w:r>
      <w:r>
        <w:rPr>
          <w:rFonts w:hint="default" w:ascii="Times New Roman" w:hAnsi="Times New Roman" w:cs="Times New Roman"/>
          <w:sz w:val="28"/>
          <w:szCs w:val="28"/>
        </w:rPr>
        <w:t>Tuy Phước</w:t>
      </w:r>
      <w:r>
        <w:rPr>
          <w:rFonts w:hint="default" w:ascii="Times New Roman" w:hAnsi="Times New Roman" w:cs="Times New Roman"/>
          <w:sz w:val="28"/>
          <w:szCs w:val="28"/>
          <w:lang w:eastAsia="vi-VN"/>
        </w:rPr>
        <w:t xml:space="preserve"> công nhận Chi bộ đạt </w:t>
      </w:r>
      <w:r>
        <w:rPr>
          <w:rFonts w:hint="default" w:ascii="Times New Roman" w:hAnsi="Times New Roman" w:cs="Times New Roman"/>
          <w:i/>
          <w:sz w:val="28"/>
          <w:szCs w:val="28"/>
          <w:lang w:eastAsia="vi-VN"/>
        </w:rPr>
        <w:t>“</w:t>
      </w:r>
      <w:r>
        <w:rPr>
          <w:rFonts w:hint="default" w:ascii="Times New Roman" w:hAnsi="Times New Roman" w:cs="Times New Roman"/>
          <w:i/>
          <w:sz w:val="28"/>
          <w:szCs w:val="28"/>
        </w:rPr>
        <w:t xml:space="preserve">Tổ chức cơ sở Đảng hoàn thành </w:t>
      </w:r>
      <w:r>
        <w:rPr>
          <w:rFonts w:hint="default" w:ascii="Times New Roman" w:hAnsi="Times New Roman" w:cs="Times New Roman"/>
          <w:i/>
          <w:sz w:val="28"/>
          <w:szCs w:val="28"/>
          <w:lang w:val="vi-VN"/>
        </w:rPr>
        <w:t>tốt</w:t>
      </w:r>
      <w:r>
        <w:rPr>
          <w:rFonts w:hint="default" w:ascii="Times New Roman" w:hAnsi="Times New Roman" w:cs="Times New Roman"/>
          <w:i/>
          <w:sz w:val="28"/>
          <w:szCs w:val="28"/>
        </w:rPr>
        <w:t xml:space="preserve"> nhiệm vụ”</w:t>
      </w:r>
      <w:r>
        <w:rPr>
          <w:rFonts w:hint="default" w:ascii="Times New Roman" w:hAnsi="Times New Roman" w:cs="Times New Roman"/>
          <w:sz w:val="28"/>
          <w:szCs w:val="28"/>
        </w:rPr>
        <w:t xml:space="preserve"> theo Quyết định số </w:t>
      </w:r>
      <w:r>
        <w:rPr>
          <w:rFonts w:hint="default" w:ascii="Times New Roman" w:hAnsi="Times New Roman" w:cs="Times New Roman"/>
          <w:sz w:val="28"/>
          <w:szCs w:val="28"/>
          <w:lang w:val="vi-VN"/>
        </w:rPr>
        <w:t>916</w:t>
      </w:r>
      <w:r>
        <w:rPr>
          <w:rFonts w:hint="default" w:ascii="Times New Roman" w:hAnsi="Times New Roman" w:cs="Times New Roman"/>
          <w:sz w:val="28"/>
          <w:szCs w:val="28"/>
        </w:rPr>
        <w:t xml:space="preserve">-QĐ/HU ngày </w:t>
      </w:r>
      <w:r>
        <w:rPr>
          <w:rFonts w:hint="default" w:ascii="Times New Roman" w:hAnsi="Times New Roman" w:cs="Times New Roman"/>
          <w:sz w:val="28"/>
          <w:szCs w:val="28"/>
          <w:lang w:val="vi-VN"/>
        </w:rPr>
        <w:t>09</w:t>
      </w:r>
      <w:r>
        <w:rPr>
          <w:rFonts w:hint="default" w:ascii="Times New Roman" w:hAnsi="Times New Roman" w:cs="Times New Roman"/>
          <w:sz w:val="28"/>
          <w:szCs w:val="28"/>
        </w:rPr>
        <w:t>/01/202</w:t>
      </w:r>
      <w:r>
        <w:rPr>
          <w:rFonts w:hint="default" w:ascii="Times New Roman" w:hAnsi="Times New Roman" w:cs="Times New Roman"/>
          <w:sz w:val="28"/>
          <w:szCs w:val="28"/>
          <w:lang w:val="vi-VN"/>
        </w:rPr>
        <w:t>5</w:t>
      </w:r>
      <w:r>
        <w:rPr>
          <w:rFonts w:hint="default" w:ascii="Times New Roman" w:hAnsi="Times New Roman" w:cs="Times New Roman"/>
          <w:sz w:val="28"/>
          <w:szCs w:val="28"/>
        </w:rPr>
        <w:t xml:space="preserve">; Cấp ủy chi bộ </w:t>
      </w:r>
      <w:r>
        <w:rPr>
          <w:rFonts w:hint="default" w:ascii="Times New Roman" w:hAnsi="Times New Roman" w:cs="Times New Roman"/>
          <w:sz w:val="28"/>
          <w:szCs w:val="28"/>
          <w:lang w:eastAsia="vi-VN"/>
        </w:rPr>
        <w:t xml:space="preserve">được </w:t>
      </w:r>
      <w:r>
        <w:rPr>
          <w:rFonts w:hint="default" w:ascii="Times New Roman" w:hAnsi="Times New Roman" w:cs="Times New Roman"/>
          <w:sz w:val="28"/>
          <w:szCs w:val="28"/>
        </w:rPr>
        <w:t>Ban Thường vụ</w:t>
      </w:r>
      <w:r>
        <w:rPr>
          <w:rFonts w:hint="default" w:ascii="Times New Roman" w:hAnsi="Times New Roman" w:cs="Times New Roman"/>
          <w:sz w:val="28"/>
          <w:szCs w:val="28"/>
          <w:lang w:eastAsia="vi-VN"/>
        </w:rPr>
        <w:t xml:space="preserve"> Huyện ủy </w:t>
      </w:r>
      <w:r>
        <w:rPr>
          <w:rFonts w:hint="default" w:ascii="Times New Roman" w:hAnsi="Times New Roman" w:cs="Times New Roman"/>
          <w:sz w:val="28"/>
          <w:szCs w:val="28"/>
        </w:rPr>
        <w:t>Tuy Phước</w:t>
      </w:r>
      <w:r>
        <w:rPr>
          <w:rFonts w:hint="default" w:ascii="Times New Roman" w:hAnsi="Times New Roman" w:cs="Times New Roman"/>
          <w:sz w:val="28"/>
          <w:szCs w:val="28"/>
          <w:lang w:eastAsia="vi-VN"/>
        </w:rPr>
        <w:t xml:space="preserve"> xếp loại tập thể cấp ủy </w:t>
      </w:r>
      <w:r>
        <w:rPr>
          <w:rFonts w:hint="default" w:ascii="Times New Roman" w:hAnsi="Times New Roman" w:cs="Times New Roman"/>
          <w:i/>
          <w:sz w:val="28"/>
          <w:szCs w:val="28"/>
          <w:lang w:eastAsia="vi-VN"/>
        </w:rPr>
        <w:t>“</w:t>
      </w:r>
      <w:r>
        <w:rPr>
          <w:rFonts w:hint="default" w:ascii="Times New Roman" w:hAnsi="Times New Roman" w:cs="Times New Roman"/>
          <w:i/>
          <w:sz w:val="28"/>
          <w:szCs w:val="28"/>
        </w:rPr>
        <w:t xml:space="preserve">Hoàn thành </w:t>
      </w:r>
      <w:r>
        <w:rPr>
          <w:rFonts w:hint="default" w:ascii="Times New Roman" w:hAnsi="Times New Roman" w:cs="Times New Roman"/>
          <w:i/>
          <w:sz w:val="28"/>
          <w:szCs w:val="28"/>
          <w:lang w:val="vi-VN"/>
        </w:rPr>
        <w:t>tốt</w:t>
      </w:r>
      <w:r>
        <w:rPr>
          <w:rFonts w:hint="default" w:ascii="Times New Roman" w:hAnsi="Times New Roman" w:cs="Times New Roman"/>
          <w:i/>
          <w:sz w:val="28"/>
          <w:szCs w:val="28"/>
        </w:rPr>
        <w:t xml:space="preserve"> nhiệm vụ”</w:t>
      </w:r>
      <w:r>
        <w:rPr>
          <w:rFonts w:hint="default" w:ascii="Times New Roman" w:hAnsi="Times New Roman" w:cs="Times New Roman"/>
          <w:sz w:val="28"/>
          <w:szCs w:val="28"/>
        </w:rPr>
        <w:t xml:space="preserve"> theo Quyết định số </w:t>
      </w:r>
      <w:r>
        <w:rPr>
          <w:rFonts w:hint="default" w:ascii="Times New Roman" w:hAnsi="Times New Roman" w:cs="Times New Roman"/>
          <w:sz w:val="28"/>
          <w:szCs w:val="28"/>
          <w:lang w:val="vi-VN"/>
        </w:rPr>
        <w:t>915</w:t>
      </w:r>
      <w:r>
        <w:rPr>
          <w:rFonts w:hint="default" w:ascii="Times New Roman" w:hAnsi="Times New Roman" w:cs="Times New Roman"/>
          <w:sz w:val="28"/>
          <w:szCs w:val="28"/>
        </w:rPr>
        <w:t xml:space="preserve">-QĐ/HU ngày </w:t>
      </w:r>
      <w:r>
        <w:rPr>
          <w:rFonts w:hint="default" w:ascii="Times New Roman" w:hAnsi="Times New Roman" w:cs="Times New Roman"/>
          <w:sz w:val="28"/>
          <w:szCs w:val="28"/>
          <w:lang w:val="vi-VN"/>
        </w:rPr>
        <w:t>09</w:t>
      </w:r>
      <w:r>
        <w:rPr>
          <w:rFonts w:hint="default" w:ascii="Times New Roman" w:hAnsi="Times New Roman" w:cs="Times New Roman"/>
          <w:sz w:val="28"/>
          <w:szCs w:val="28"/>
        </w:rPr>
        <w:t>/01/202</w:t>
      </w:r>
      <w:r>
        <w:rPr>
          <w:rFonts w:hint="default" w:ascii="Times New Roman" w:hAnsi="Times New Roman" w:cs="Times New Roman"/>
          <w:sz w:val="28"/>
          <w:szCs w:val="28"/>
          <w:lang w:val="vi-VN"/>
        </w:rPr>
        <w:t>5</w:t>
      </w:r>
      <w:r>
        <w:rPr>
          <w:rFonts w:hint="default" w:ascii="Times New Roman" w:hAnsi="Times New Roman" w:cs="Times New Roman"/>
          <w:sz w:val="28"/>
          <w:szCs w:val="28"/>
        </w:rPr>
        <w:t>.</w:t>
      </w:r>
    </w:p>
    <w:p w14:paraId="2F77A367">
      <w:pPr>
        <w:pStyle w:val="15"/>
        <w:shd w:val="clear" w:color="auto" w:fill="auto"/>
        <w:spacing w:before="0" w:after="0" w:line="288" w:lineRule="auto"/>
        <w:jc w:val="center"/>
        <w:rPr>
          <w:sz w:val="28"/>
          <w:szCs w:val="28"/>
        </w:rPr>
      </w:pPr>
      <w:r>
        <w:rPr>
          <w:sz w:val="28"/>
          <w:szCs w:val="28"/>
        </w:rPr>
        <w:t>Phần 1</w:t>
      </w:r>
    </w:p>
    <w:p w14:paraId="6EA3D307">
      <w:pPr>
        <w:pStyle w:val="15"/>
        <w:shd w:val="clear" w:color="auto" w:fill="auto"/>
        <w:spacing w:before="0" w:after="0" w:line="288" w:lineRule="auto"/>
        <w:jc w:val="center"/>
        <w:rPr>
          <w:rStyle w:val="18"/>
          <w:b/>
          <w:bCs/>
          <w:sz w:val="28"/>
          <w:szCs w:val="28"/>
          <w:lang w:val="en-US"/>
        </w:rPr>
      </w:pPr>
      <w:r>
        <w:rPr>
          <w:rStyle w:val="18"/>
          <w:b/>
          <w:bCs/>
          <w:sz w:val="28"/>
          <w:szCs w:val="28"/>
          <w:lang w:val="en-US"/>
        </w:rPr>
        <w:t xml:space="preserve">KẾT QUẢ 10 NĂM THỰC HIỆN CHỈ THỊ SỐ 05-CT/TW </w:t>
      </w:r>
    </w:p>
    <w:p w14:paraId="466FBD86">
      <w:pPr>
        <w:pStyle w:val="15"/>
        <w:numPr>
          <w:ilvl w:val="0"/>
          <w:numId w:val="1"/>
        </w:numPr>
        <w:shd w:val="clear" w:color="auto" w:fill="auto"/>
        <w:tabs>
          <w:tab w:val="left" w:pos="1073"/>
        </w:tabs>
        <w:spacing w:before="0" w:after="0" w:line="288" w:lineRule="auto"/>
        <w:ind w:firstLine="720"/>
        <w:rPr>
          <w:sz w:val="28"/>
          <w:szCs w:val="28"/>
        </w:rPr>
      </w:pPr>
      <w:r>
        <w:rPr>
          <w:sz w:val="28"/>
          <w:szCs w:val="28"/>
        </w:rPr>
        <w:t>Công tác lãnh đạo, chỉ đạo</w:t>
      </w:r>
    </w:p>
    <w:p w14:paraId="3E5003EE">
      <w:pPr>
        <w:spacing w:before="120"/>
        <w:ind w:firstLine="720" w:firstLineChars="0"/>
        <w:jc w:val="both"/>
        <w:rPr>
          <w:rFonts w:hint="default" w:ascii="Times New Roman" w:hAnsi="Times New Roman" w:cs="Times New Roman"/>
          <w:bCs/>
          <w:sz w:val="28"/>
          <w:szCs w:val="28"/>
        </w:rPr>
      </w:pPr>
      <w:r>
        <w:rPr>
          <w:rFonts w:hint="default" w:ascii="Times New Roman" w:hAnsi="Times New Roman" w:cs="Times New Roman"/>
          <w:sz w:val="28"/>
          <w:szCs w:val="28"/>
          <w:lang w:eastAsia="vi-VN"/>
        </w:rPr>
        <w:t>Chi bộ tổ chức cho đảng viên, CB-GV-NV học tập,</w:t>
      </w: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vi-VN"/>
        </w:rPr>
        <w:t xml:space="preserve">nghiên cứu </w:t>
      </w:r>
      <w:r>
        <w:rPr>
          <w:rFonts w:hint="default" w:ascii="Times New Roman" w:hAnsi="Times New Roman" w:cs="Times New Roman"/>
          <w:sz w:val="28"/>
          <w:szCs w:val="28"/>
        </w:rPr>
        <w:t>Kết luận số 01-KL/TW của Bộ Chính trị và Kế hoạch số 22-KH/HU ngày 25/10/2021 của Ban Thường vụ Huyện ủy về tiếp tục thực hiện Chỉ thị số 05-CT/TW, n</w:t>
      </w:r>
      <w:r>
        <w:rPr>
          <w:rFonts w:hint="default" w:ascii="Times New Roman" w:hAnsi="Times New Roman" w:cs="Times New Roman"/>
          <w:sz w:val="28"/>
          <w:szCs w:val="28"/>
          <w:lang w:val="en-US"/>
        </w:rPr>
        <w:t>g</w:t>
      </w:r>
      <w:r>
        <w:rPr>
          <w:rFonts w:hint="default" w:ascii="Times New Roman" w:hAnsi="Times New Roman" w:cs="Times New Roman"/>
          <w:sz w:val="28"/>
          <w:szCs w:val="28"/>
        </w:rPr>
        <w:t>ày 15/5/2016 của Bộ Chính trị khóa XIII “về đẩy mạnh học tập và làm theo tư tưởng, đạo đức, phong cách Hồ Chí Minh”</w:t>
      </w:r>
      <w:r>
        <w:rPr>
          <w:rFonts w:hint="default" w:ascii="Times New Roman" w:hAnsi="Times New Roman" w:cs="Times New Roman"/>
          <w:sz w:val="28"/>
          <w:szCs w:val="28"/>
          <w:lang w:val="en-US"/>
        </w:rPr>
        <w:t>.</w:t>
      </w:r>
      <w:r>
        <w:rPr>
          <w:rFonts w:hint="default" w:ascii="Times New Roman" w:hAnsi="Times New Roman" w:cs="Times New Roman"/>
          <w:bCs/>
          <w:sz w:val="28"/>
          <w:szCs w:val="28"/>
        </w:rPr>
        <w:tab/>
      </w:r>
    </w:p>
    <w:p w14:paraId="3DE456F7">
      <w:pPr>
        <w:spacing w:before="120"/>
        <w:jc w:val="both"/>
        <w:rPr>
          <w:rFonts w:hint="default" w:ascii="Times New Roman" w:hAnsi="Times New Roman" w:cs="Times New Roman"/>
          <w:sz w:val="28"/>
          <w:szCs w:val="28"/>
        </w:rPr>
      </w:pPr>
      <w:r>
        <w:rPr>
          <w:rFonts w:hint="default" w:ascii="Times New Roman" w:hAnsi="Times New Roman" w:cs="Times New Roman"/>
          <w:bCs/>
          <w:sz w:val="28"/>
          <w:szCs w:val="28"/>
        </w:rPr>
        <w:tab/>
      </w:r>
      <w:r>
        <w:rPr>
          <w:rFonts w:hint="default" w:ascii="Times New Roman" w:hAnsi="Times New Roman" w:cs="Times New Roman"/>
          <w:bCs/>
          <w:sz w:val="28"/>
          <w:szCs w:val="28"/>
        </w:rPr>
        <w:t>Thực hiện Kết luận số 01-KL/TW ngày 18/5/2021 của Ban chấp hành Trung ương về tiếp tục thực hiện Chỉ thị số 05-CT/TW, ngày 15/05/2016 của Bộ Chính Trị “</w:t>
      </w:r>
      <w:r>
        <w:rPr>
          <w:rFonts w:hint="default" w:ascii="Times New Roman" w:hAnsi="Times New Roman" w:cs="Times New Roman"/>
          <w:bCs/>
          <w:i/>
          <w:sz w:val="28"/>
          <w:szCs w:val="28"/>
        </w:rPr>
        <w:t>Về</w:t>
      </w:r>
      <w:r>
        <w:rPr>
          <w:rFonts w:hint="default" w:ascii="Times New Roman" w:hAnsi="Times New Roman" w:cs="Times New Roman"/>
          <w:bCs/>
          <w:sz w:val="28"/>
          <w:szCs w:val="28"/>
        </w:rPr>
        <w:t xml:space="preserve"> </w:t>
      </w:r>
      <w:r>
        <w:rPr>
          <w:rFonts w:hint="default" w:ascii="Times New Roman" w:hAnsi="Times New Roman" w:cs="Times New Roman"/>
          <w:bCs/>
          <w:i/>
          <w:sz w:val="28"/>
          <w:szCs w:val="28"/>
        </w:rPr>
        <w:t>đẩy mạnh học tập và làm theo tư tưởng, đạo đức, phong cách Hồ Chí Minh</w:t>
      </w:r>
      <w:r>
        <w:rPr>
          <w:rFonts w:hint="default" w:ascii="Times New Roman" w:hAnsi="Times New Roman" w:cs="Times New Roman"/>
          <w:bCs/>
          <w:sz w:val="28"/>
          <w:szCs w:val="28"/>
        </w:rPr>
        <w:t xml:space="preserve">”, </w:t>
      </w:r>
      <w:r>
        <w:rPr>
          <w:rFonts w:hint="default" w:ascii="Times New Roman" w:hAnsi="Times New Roman" w:cs="Times New Roman"/>
          <w:sz w:val="28"/>
          <w:szCs w:val="28"/>
        </w:rPr>
        <w:t>Cấp ủy chi bộ đã kịp thời chỉ đạo Hội nghị học tập, triển khai thực hiện chuyên đề “Học tập và làm theo tư tưởng, đạo đức, phong cách Hồ Chí Minh” năm 2021 và cũng là chuyên đề toàn khóa với nội dung chuyên đề: “</w:t>
      </w:r>
      <w:r>
        <w:rPr>
          <w:rFonts w:hint="default" w:ascii="Times New Roman" w:hAnsi="Times New Roman" w:cs="Times New Roman"/>
          <w:bCs/>
          <w:i/>
          <w:iCs/>
          <w:sz w:val="28"/>
          <w:szCs w:val="28"/>
        </w:rPr>
        <w:t>Học tập và làm theo tư tưởng, đạo đức, phong cách Hồ Chí Minh về ý chí tự lực, tự cường và khát vọng phát triển đất nước phồn vinh, hạnh phúc</w:t>
      </w:r>
      <w:r>
        <w:rPr>
          <w:rFonts w:hint="default" w:ascii="Times New Roman" w:hAnsi="Times New Roman" w:cs="Times New Roman"/>
          <w:sz w:val="28"/>
          <w:szCs w:val="28"/>
        </w:rPr>
        <w:t xml:space="preserve">” và chuyên đề “Học tập và làm theo tư tưởng, đạo đức, phong cách Hồ Chí Minh” năm 2022 với nội dung chuyên đề: </w:t>
      </w:r>
      <w:r>
        <w:rPr>
          <w:rFonts w:hint="default" w:ascii="Times New Roman" w:hAnsi="Times New Roman" w:cs="Times New Roman"/>
          <w:bCs/>
          <w:i/>
          <w:sz w:val="28"/>
          <w:szCs w:val="28"/>
        </w:rPr>
        <w:t>“Học tập và làm theo tư tưởng, đạo đức, phong cách Hồ Chí Minh về xây dựng đội ngũ cán bộ, đảng viên có phẩm chất đạo đức cách mạng, đủ năng lực, tiên phong, gương mẫu, đáp ứng yêu cầu nhiệm vụ trong tình hình mới”</w:t>
      </w:r>
      <w:r>
        <w:rPr>
          <w:rFonts w:hint="default" w:ascii="Times New Roman" w:hAnsi="Times New Roman" w:cs="Times New Roman"/>
          <w:sz w:val="28"/>
          <w:szCs w:val="28"/>
        </w:rPr>
        <w:t xml:space="preserve">  trong đội ngũ đảng viên, cán bộ, giáo viên và học sinh toàn trường</w:t>
      </w:r>
      <w:r>
        <w:rPr>
          <w:rFonts w:hint="default" w:ascii="Times New Roman" w:hAnsi="Times New Roman" w:cs="Times New Roman"/>
          <w:bCs/>
          <w:sz w:val="28"/>
          <w:szCs w:val="28"/>
        </w:rPr>
        <w:t>.</w:t>
      </w:r>
    </w:p>
    <w:p w14:paraId="0F29B385">
      <w:pPr>
        <w:shd w:val="clear" w:color="auto" w:fill="FFFFFF"/>
        <w:spacing w:before="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Cấp ủy chi bộ đã xây dựng kế hoạch </w:t>
      </w:r>
      <w:r>
        <w:rPr>
          <w:rFonts w:hint="default" w:ascii="Times New Roman" w:hAnsi="Times New Roman" w:cs="Times New Roman"/>
          <w:sz w:val="28"/>
          <w:szCs w:val="28"/>
          <w:lang w:val="en-US"/>
        </w:rPr>
        <w:t xml:space="preserve">cho </w:t>
      </w:r>
      <w:r>
        <w:rPr>
          <w:rFonts w:hint="default" w:ascii="Times New Roman" w:hAnsi="Times New Roman" w:cs="Times New Roman"/>
          <w:sz w:val="28"/>
          <w:szCs w:val="28"/>
        </w:rPr>
        <w:t xml:space="preserve">các năm </w:t>
      </w:r>
      <w:r>
        <w:rPr>
          <w:rFonts w:hint="default" w:ascii="Times New Roman" w:hAnsi="Times New Roman" w:cs="Times New Roman"/>
          <w:sz w:val="28"/>
          <w:szCs w:val="28"/>
          <w:lang w:val="en-US"/>
        </w:rPr>
        <w:t xml:space="preserve">từ </w:t>
      </w:r>
      <w:r>
        <w:rPr>
          <w:rFonts w:hint="default" w:ascii="Times New Roman" w:hAnsi="Times New Roman" w:cs="Times New Roman"/>
          <w:sz w:val="28"/>
          <w:szCs w:val="28"/>
        </w:rPr>
        <w:t>20</w:t>
      </w:r>
      <w:r>
        <w:rPr>
          <w:rFonts w:hint="default" w:ascii="Times New Roman" w:hAnsi="Times New Roman" w:cs="Times New Roman"/>
          <w:sz w:val="28"/>
          <w:szCs w:val="28"/>
          <w:lang w:val="en-US"/>
        </w:rPr>
        <w:t>16 đến năm</w:t>
      </w:r>
      <w:r>
        <w:rPr>
          <w:rFonts w:hint="default" w:ascii="Times New Roman" w:hAnsi="Times New Roman" w:cs="Times New Roman"/>
          <w:sz w:val="28"/>
          <w:szCs w:val="28"/>
        </w:rPr>
        <w:t xml:space="preserve"> 202</w:t>
      </w:r>
      <w:r>
        <w:rPr>
          <w:rFonts w:hint="default" w:ascii="Times New Roman" w:hAnsi="Times New Roman" w:cs="Times New Roman"/>
          <w:sz w:val="28"/>
          <w:szCs w:val="28"/>
          <w:lang w:val="en-US"/>
        </w:rPr>
        <w:t>5</w:t>
      </w:r>
      <w:r>
        <w:rPr>
          <w:rFonts w:hint="default" w:ascii="Times New Roman" w:hAnsi="Times New Roman" w:cs="Times New Roman"/>
          <w:sz w:val="28"/>
          <w:szCs w:val="28"/>
        </w:rPr>
        <w:t xml:space="preserve"> và tổ chức thực hiện các chương trình, kế hoạch công tác của tập thể; quán triệt những quan điểm, chủ trương, đường lối của Đảng, đề ra phương hướng và biện pháp chỉ đạo mọi hoạt động trong nhà trường đồng thời tổ chức cho tất cả đảng viên, cán bộ, giáo viên trong nhà trường viết cam kết tu dưỡng, rèn luyện phấn đấu </w:t>
      </w:r>
      <w:r>
        <w:rPr>
          <w:rFonts w:hint="default" w:ascii="Times New Roman" w:hAnsi="Times New Roman" w:cs="Times New Roman"/>
          <w:sz w:val="28"/>
          <w:szCs w:val="28"/>
          <w:lang w:val="en-US"/>
        </w:rPr>
        <w:t xml:space="preserve">từ </w:t>
      </w:r>
      <w:r>
        <w:rPr>
          <w:rFonts w:hint="default" w:ascii="Times New Roman" w:hAnsi="Times New Roman" w:cs="Times New Roman"/>
          <w:sz w:val="28"/>
          <w:szCs w:val="28"/>
        </w:rPr>
        <w:t>năm 20</w:t>
      </w:r>
      <w:r>
        <w:rPr>
          <w:rFonts w:hint="default" w:ascii="Times New Roman" w:hAnsi="Times New Roman" w:cs="Times New Roman"/>
          <w:sz w:val="28"/>
          <w:szCs w:val="28"/>
          <w:lang w:val="en-US"/>
        </w:rPr>
        <w:t>16 đến</w:t>
      </w:r>
      <w:r>
        <w:rPr>
          <w:rFonts w:hint="default" w:ascii="Times New Roman" w:hAnsi="Times New Roman" w:cs="Times New Roman"/>
          <w:sz w:val="28"/>
          <w:szCs w:val="28"/>
        </w:rPr>
        <w:t xml:space="preserve"> năm 202</w:t>
      </w:r>
      <w:r>
        <w:rPr>
          <w:rFonts w:hint="default" w:ascii="Times New Roman" w:hAnsi="Times New Roman" w:cs="Times New Roman"/>
          <w:sz w:val="28"/>
          <w:szCs w:val="28"/>
          <w:lang w:val="en-US"/>
        </w:rPr>
        <w:t>5</w:t>
      </w:r>
      <w:r>
        <w:rPr>
          <w:rFonts w:hint="default" w:ascii="Times New Roman" w:hAnsi="Times New Roman" w:cs="Times New Roman"/>
          <w:sz w:val="28"/>
          <w:szCs w:val="28"/>
        </w:rPr>
        <w:t xml:space="preserve"> gắn với đăng ký thực hiện </w:t>
      </w:r>
      <w:r>
        <w:rPr>
          <w:rFonts w:hint="default" w:ascii="Times New Roman" w:hAnsi="Times New Roman" w:cs="Times New Roman"/>
          <w:bCs/>
          <w:sz w:val="28"/>
          <w:szCs w:val="28"/>
        </w:rPr>
        <w:t>học tập và làm theo tư tưởng, đạo đức, phong cách Hồ Chí Minh theo chuyên đề</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từng năm từ </w:t>
      </w:r>
      <w:r>
        <w:rPr>
          <w:rFonts w:hint="default" w:ascii="Times New Roman" w:hAnsi="Times New Roman" w:cs="Times New Roman"/>
          <w:sz w:val="28"/>
          <w:szCs w:val="28"/>
        </w:rPr>
        <w:t>năm 20</w:t>
      </w:r>
      <w:r>
        <w:rPr>
          <w:rFonts w:hint="default" w:ascii="Times New Roman" w:hAnsi="Times New Roman" w:cs="Times New Roman"/>
          <w:sz w:val="28"/>
          <w:szCs w:val="28"/>
          <w:lang w:val="en-US"/>
        </w:rPr>
        <w:t>16 đến</w:t>
      </w:r>
      <w:r>
        <w:rPr>
          <w:rFonts w:hint="default" w:ascii="Times New Roman" w:hAnsi="Times New Roman" w:cs="Times New Roman"/>
          <w:sz w:val="28"/>
          <w:szCs w:val="28"/>
        </w:rPr>
        <w:t xml:space="preserve"> năm 202</w:t>
      </w:r>
      <w:r>
        <w:rPr>
          <w:rFonts w:hint="default" w:ascii="Times New Roman" w:hAnsi="Times New Roman" w:cs="Times New Roman"/>
          <w:sz w:val="28"/>
          <w:szCs w:val="28"/>
          <w:lang w:val="en-US"/>
        </w:rPr>
        <w:t>5</w:t>
      </w:r>
      <w:r>
        <w:rPr>
          <w:rFonts w:hint="default" w:ascii="Times New Roman" w:hAnsi="Times New Roman" w:cs="Times New Roman"/>
          <w:sz w:val="28"/>
          <w:szCs w:val="28"/>
        </w:rPr>
        <w:t xml:space="preserve"> và chuyên đề toàn khóa.</w:t>
      </w:r>
    </w:p>
    <w:p w14:paraId="155C2532">
      <w:pPr>
        <w:spacing w:before="1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ab/>
      </w:r>
      <w:r>
        <w:rPr>
          <w:rFonts w:hint="default" w:ascii="Times New Roman" w:hAnsi="Times New Roman" w:cs="Times New Roman"/>
          <w:sz w:val="28"/>
          <w:szCs w:val="28"/>
          <w:lang w:eastAsia="vi-VN"/>
        </w:rPr>
        <w:t>Sau khi học tập học tập,</w:t>
      </w: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vi-VN"/>
        </w:rPr>
        <w:t xml:space="preserve">nghiên cứu </w:t>
      </w:r>
      <w:r>
        <w:rPr>
          <w:rFonts w:hint="default" w:ascii="Times New Roman" w:hAnsi="Times New Roman" w:cs="Times New Roman"/>
          <w:sz w:val="28"/>
          <w:szCs w:val="28"/>
        </w:rPr>
        <w:t>Kết luận số 01-KL/TW của Bộ Chính trị  và Kế hoạch số 22-KH/HU ngày 25/10/2021 của Ban Thường vụ Huyện ủy về tiếp tục thực hiện Chỉ thị số 05-CT/TW, này 15/5/2016 của Bộ Chính trị khóa XIII “về đẩy mạnh học tập và làm theo tư tưởng, đạo đức, phong cách Hồ Chí Minh”</w:t>
      </w:r>
      <w:r>
        <w:rPr>
          <w:rFonts w:hint="default" w:ascii="Times New Roman" w:hAnsi="Times New Roman" w:cs="Times New Roman"/>
          <w:sz w:val="28"/>
          <w:szCs w:val="28"/>
          <w:lang w:eastAsia="vi-VN"/>
        </w:rPr>
        <w:t xml:space="preserve"> Chi bộ đã xây dựng Kế hoạch và tổ chức cho đảng viên, CB-GV-NV xây dựng Kế hoạch đăng ký thực hiện</w:t>
      </w:r>
      <w:r>
        <w:rPr>
          <w:rFonts w:hint="default" w:ascii="Times New Roman" w:hAnsi="Times New Roman" w:cs="Times New Roman"/>
          <w:bCs/>
          <w:sz w:val="28"/>
          <w:szCs w:val="28"/>
        </w:rPr>
        <w:t xml:space="preserve"> học tập và làm theo tư tưởng, đạo đức, phong cách Hồ Chí Minh của cá nhân các năm </w:t>
      </w:r>
      <w:r>
        <w:rPr>
          <w:rFonts w:hint="default" w:ascii="Times New Roman" w:hAnsi="Times New Roman" w:cs="Times New Roman"/>
          <w:bCs/>
          <w:sz w:val="28"/>
          <w:szCs w:val="28"/>
          <w:lang w:val="en-US"/>
        </w:rPr>
        <w:t xml:space="preserve">từ năm </w:t>
      </w:r>
      <w:r>
        <w:rPr>
          <w:rFonts w:hint="default" w:ascii="Times New Roman" w:hAnsi="Times New Roman" w:cs="Times New Roman"/>
          <w:bCs/>
          <w:sz w:val="28"/>
          <w:szCs w:val="28"/>
        </w:rPr>
        <w:t>2021</w:t>
      </w:r>
      <w:r>
        <w:rPr>
          <w:rFonts w:hint="default" w:ascii="Times New Roman" w:hAnsi="Times New Roman" w:cs="Times New Roman"/>
          <w:sz w:val="28"/>
          <w:szCs w:val="28"/>
          <w:lang w:eastAsia="vi-VN"/>
        </w:rPr>
        <w:t xml:space="preserve"> </w:t>
      </w:r>
      <w:r>
        <w:rPr>
          <w:rFonts w:hint="default" w:ascii="Times New Roman" w:hAnsi="Times New Roman" w:cs="Times New Roman"/>
          <w:sz w:val="28"/>
          <w:szCs w:val="28"/>
          <w:lang w:val="en-US" w:eastAsia="vi-VN"/>
        </w:rPr>
        <w:t>đến 2025</w:t>
      </w:r>
      <w:r>
        <w:rPr>
          <w:rFonts w:hint="default" w:ascii="Times New Roman" w:hAnsi="Times New Roman" w:cs="Times New Roman"/>
          <w:sz w:val="28"/>
          <w:szCs w:val="28"/>
          <w:lang w:eastAsia="vi-VN"/>
        </w:rPr>
        <w:t xml:space="preserve"> và lập bản cam kết tu dưỡng, rèn luyện phấn đấu </w:t>
      </w:r>
      <w:r>
        <w:rPr>
          <w:rFonts w:hint="default" w:ascii="Times New Roman" w:hAnsi="Times New Roman" w:cs="Times New Roman"/>
          <w:sz w:val="28"/>
          <w:szCs w:val="28"/>
          <w:lang w:val="en-US" w:eastAsia="vi-VN"/>
        </w:rPr>
        <w:t xml:space="preserve">từ </w:t>
      </w:r>
      <w:r>
        <w:rPr>
          <w:rFonts w:hint="default" w:ascii="Times New Roman" w:hAnsi="Times New Roman" w:cs="Times New Roman"/>
          <w:sz w:val="28"/>
          <w:szCs w:val="28"/>
          <w:lang w:eastAsia="vi-VN"/>
        </w:rPr>
        <w:t>năm 2021</w:t>
      </w:r>
      <w:r>
        <w:rPr>
          <w:rFonts w:hint="default" w:ascii="Times New Roman" w:hAnsi="Times New Roman" w:cs="Times New Roman"/>
          <w:sz w:val="28"/>
          <w:szCs w:val="28"/>
          <w:lang w:val="en-US" w:eastAsia="vi-VN"/>
        </w:rPr>
        <w:t xml:space="preserve"> đến </w:t>
      </w:r>
      <w:r>
        <w:rPr>
          <w:rFonts w:hint="default" w:ascii="Times New Roman" w:hAnsi="Times New Roman" w:cs="Times New Roman"/>
          <w:sz w:val="28"/>
          <w:szCs w:val="28"/>
          <w:lang w:eastAsia="vi-VN"/>
        </w:rPr>
        <w:t>năm 202</w:t>
      </w:r>
      <w:r>
        <w:rPr>
          <w:rFonts w:hint="default" w:ascii="Times New Roman" w:hAnsi="Times New Roman" w:cs="Times New Roman"/>
          <w:sz w:val="28"/>
          <w:szCs w:val="28"/>
          <w:lang w:val="en-US" w:eastAsia="vi-VN"/>
        </w:rPr>
        <w:t>5</w:t>
      </w:r>
      <w:r>
        <w:rPr>
          <w:rFonts w:hint="default" w:ascii="Times New Roman" w:hAnsi="Times New Roman" w:cs="Times New Roman"/>
          <w:sz w:val="28"/>
          <w:szCs w:val="28"/>
          <w:lang w:eastAsia="vi-VN"/>
        </w:rPr>
        <w:t>.</w:t>
      </w:r>
    </w:p>
    <w:p w14:paraId="11EB4449">
      <w:pPr>
        <w:pStyle w:val="15"/>
        <w:numPr>
          <w:ilvl w:val="0"/>
          <w:numId w:val="0"/>
        </w:numPr>
        <w:shd w:val="clear" w:color="auto" w:fill="auto"/>
        <w:tabs>
          <w:tab w:val="left" w:pos="1073"/>
        </w:tabs>
        <w:spacing w:before="0" w:after="0" w:line="288" w:lineRule="auto"/>
        <w:rPr>
          <w:sz w:val="28"/>
          <w:szCs w:val="28"/>
        </w:rPr>
      </w:pPr>
    </w:p>
    <w:p w14:paraId="583C5417">
      <w:pPr>
        <w:pStyle w:val="9"/>
        <w:shd w:val="clear" w:color="auto" w:fill="auto"/>
        <w:spacing w:after="0" w:line="288" w:lineRule="auto"/>
        <w:ind w:firstLine="720"/>
        <w:jc w:val="both"/>
        <w:rPr>
          <w:sz w:val="28"/>
          <w:szCs w:val="28"/>
        </w:rPr>
      </w:pPr>
      <w:r>
        <w:rPr>
          <w:sz w:val="28"/>
          <w:szCs w:val="28"/>
        </w:rPr>
        <w:t>II. Kết quả tổ chức thực hiện các nội dung của Chỉ thị số 05</w:t>
      </w:r>
      <w:r>
        <w:rPr>
          <w:sz w:val="28"/>
          <w:szCs w:val="28"/>
          <w:lang w:val="it-IT"/>
        </w:rPr>
        <w:t>-CT/TW</w:t>
      </w:r>
    </w:p>
    <w:p w14:paraId="6D1B2BF0">
      <w:pPr>
        <w:pStyle w:val="9"/>
        <w:shd w:val="clear" w:color="auto" w:fill="auto"/>
        <w:spacing w:after="0" w:line="288" w:lineRule="auto"/>
        <w:ind w:firstLine="720"/>
        <w:jc w:val="both"/>
        <w:rPr>
          <w:b/>
          <w:bCs w:val="0"/>
          <w:sz w:val="28"/>
          <w:szCs w:val="28"/>
        </w:rPr>
      </w:pPr>
      <w:r>
        <w:rPr>
          <w:sz w:val="28"/>
          <w:szCs w:val="28"/>
        </w:rPr>
        <w:t>1.</w:t>
      </w:r>
      <w:r>
        <w:rPr>
          <w:b w:val="0"/>
          <w:sz w:val="28"/>
          <w:szCs w:val="28"/>
        </w:rPr>
        <w:t xml:space="preserve"> </w:t>
      </w:r>
      <w:r>
        <w:rPr>
          <w:b/>
          <w:bCs w:val="0"/>
          <w:sz w:val="28"/>
          <w:szCs w:val="28"/>
        </w:rPr>
        <w:t xml:space="preserve">Việc nghiên cứu, quán triệt, triển khai chuyên đề học tập và làm theo tư tưởng, đạo đức, phong cách Hồ Chí Minh </w:t>
      </w:r>
    </w:p>
    <w:p w14:paraId="540D235F">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Cấp ủy chi bộ đã tổ chức trực tiếp cho toàn thể đảng viên, cán bộ, giáo viên nhà trường học tập, quán triệt chuyên đề </w:t>
      </w:r>
      <w:r>
        <w:rPr>
          <w:rFonts w:hint="default" w:ascii="Times New Roman" w:hAnsi="Times New Roman" w:cs="Times New Roman"/>
          <w:sz w:val="28"/>
          <w:szCs w:val="28"/>
          <w:lang w:val="en-US"/>
        </w:rPr>
        <w:t>từng năm</w:t>
      </w:r>
      <w:r>
        <w:rPr>
          <w:rFonts w:hint="default" w:ascii="Times New Roman" w:hAnsi="Times New Roman" w:cs="Times New Roman"/>
          <w:sz w:val="28"/>
          <w:szCs w:val="28"/>
        </w:rPr>
        <w:t xml:space="preserve"> và chuyên đề toàn khóa với nội dung chuyên đề: “</w:t>
      </w:r>
      <w:r>
        <w:rPr>
          <w:rFonts w:hint="default" w:ascii="Times New Roman" w:hAnsi="Times New Roman" w:cs="Times New Roman"/>
          <w:bCs/>
          <w:i/>
          <w:iCs/>
          <w:sz w:val="28"/>
          <w:szCs w:val="28"/>
        </w:rPr>
        <w:t>Học tập và làm theo tư tưởng, đạo đức, phong cách Hồ Chí Minh về ý chí tự lực, tự cường và khát vọng phát triển đất nước phồn vinh, hạnh phúc</w:t>
      </w:r>
      <w:r>
        <w:rPr>
          <w:rFonts w:hint="default" w:ascii="Times New Roman" w:hAnsi="Times New Roman" w:cs="Times New Roman"/>
          <w:sz w:val="28"/>
          <w:szCs w:val="28"/>
        </w:rPr>
        <w:t xml:space="preserve">”; chuyên đề năm 2022 với nội dung chuyên đề: </w:t>
      </w:r>
      <w:r>
        <w:rPr>
          <w:rFonts w:hint="default" w:ascii="Times New Roman" w:hAnsi="Times New Roman" w:cs="Times New Roman"/>
          <w:bCs/>
          <w:i/>
          <w:sz w:val="28"/>
          <w:szCs w:val="28"/>
        </w:rPr>
        <w:t>“Học tập và làm theo tư tưởng, đạo đức, phong cách Hồ Chí Minh về xây dựng đội ngũ cán bộ, đảng viên có phẩm chất đạo đức cách mạng, đủ năng lực, tiên phong, gương mẫu, đáp ứng yêu cầu nhiệm vụ trong tình hình mới”</w:t>
      </w:r>
      <w:r>
        <w:rPr>
          <w:rFonts w:hint="default" w:ascii="Times New Roman" w:hAnsi="Times New Roman" w:cs="Times New Roman"/>
          <w:bCs/>
          <w:i/>
          <w:sz w:val="28"/>
          <w:szCs w:val="28"/>
          <w:lang w:val="en-US"/>
        </w:rPr>
        <w:t>,..</w:t>
      </w:r>
      <w:r>
        <w:rPr>
          <w:rFonts w:hint="default" w:ascii="Times New Roman" w:hAnsi="Times New Roman" w:cs="Times New Roman"/>
          <w:bCs/>
          <w:i/>
          <w:sz w:val="28"/>
          <w:szCs w:val="28"/>
        </w:rPr>
        <w:t>.</w:t>
      </w:r>
      <w:r>
        <w:rPr>
          <w:rFonts w:hint="default" w:ascii="Times New Roman" w:hAnsi="Times New Roman" w:cs="Times New Roman"/>
          <w:sz w:val="28"/>
          <w:szCs w:val="28"/>
        </w:rPr>
        <w:t xml:space="preserve">  </w:t>
      </w:r>
    </w:p>
    <w:p w14:paraId="7E7C4ED7">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 Số lớp học tập (Hội nghị): </w:t>
      </w:r>
      <w:r>
        <w:rPr>
          <w:rFonts w:hint="default" w:ascii="Times New Roman" w:hAnsi="Times New Roman" w:cs="Times New Roman"/>
          <w:sz w:val="28"/>
          <w:szCs w:val="28"/>
          <w:lang w:val="en-US" w:eastAsia="vi-VN"/>
        </w:rPr>
        <w:t>10</w:t>
      </w:r>
      <w:r>
        <w:rPr>
          <w:rFonts w:hint="default" w:ascii="Times New Roman" w:hAnsi="Times New Roman" w:cs="Times New Roman"/>
          <w:sz w:val="28"/>
          <w:szCs w:val="28"/>
          <w:lang w:eastAsia="vi-VN"/>
        </w:rPr>
        <w:t>. Trong đó</w:t>
      </w:r>
      <w:r>
        <w:rPr>
          <w:rFonts w:hint="default" w:ascii="Times New Roman" w:hAnsi="Times New Roman" w:cs="Times New Roman"/>
          <w:sz w:val="28"/>
          <w:szCs w:val="28"/>
          <w:lang w:val="en-US" w:eastAsia="vi-VN"/>
        </w:rPr>
        <w:t>, hàng năm</w:t>
      </w:r>
      <w:r>
        <w:rPr>
          <w:rFonts w:hint="default" w:ascii="Times New Roman" w:hAnsi="Times New Roman" w:cs="Times New Roman"/>
          <w:sz w:val="28"/>
          <w:szCs w:val="28"/>
          <w:lang w:eastAsia="vi-VN"/>
        </w:rPr>
        <w:t xml:space="preserve"> </w:t>
      </w:r>
      <w:r>
        <w:rPr>
          <w:rFonts w:hint="default" w:ascii="Times New Roman" w:hAnsi="Times New Roman" w:cs="Times New Roman"/>
          <w:sz w:val="28"/>
          <w:szCs w:val="28"/>
          <w:lang w:val="en-US" w:eastAsia="vi-VN"/>
        </w:rPr>
        <w:t xml:space="preserve">Chi bộ đều </w:t>
      </w:r>
      <w:r>
        <w:rPr>
          <w:rFonts w:hint="default" w:ascii="Times New Roman" w:hAnsi="Times New Roman" w:cs="Times New Roman"/>
          <w:sz w:val="28"/>
          <w:szCs w:val="28"/>
          <w:lang w:eastAsia="vi-VN"/>
        </w:rPr>
        <w:t>mời Ban Tuyên giáo Huyện ủy Tuy Phước báo cáo cho CB-GV-NV, Cấp</w:t>
      </w: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eastAsia="vi-VN"/>
        </w:rPr>
        <w:t>ủy chi bộ báo cáo 01buổi</w:t>
      </w:r>
      <w:r>
        <w:rPr>
          <w:rFonts w:hint="default" w:ascii="Times New Roman" w:hAnsi="Times New Roman" w:cs="Times New Roman"/>
          <w:sz w:val="28"/>
          <w:szCs w:val="28"/>
          <w:lang w:val="en-US" w:eastAsia="vi-VN"/>
        </w:rPr>
        <w:t>/năm</w:t>
      </w:r>
      <w:r>
        <w:rPr>
          <w:rFonts w:hint="default" w:ascii="Times New Roman" w:hAnsi="Times New Roman" w:cs="Times New Roman"/>
          <w:sz w:val="28"/>
          <w:szCs w:val="28"/>
          <w:lang w:eastAsia="vi-VN"/>
        </w:rPr>
        <w:t xml:space="preserve"> cho CB-GV-NV và </w:t>
      </w:r>
      <w:r>
        <w:rPr>
          <w:rFonts w:hint="default" w:ascii="Times New Roman" w:hAnsi="Times New Roman" w:cs="Times New Roman"/>
          <w:sz w:val="28"/>
          <w:szCs w:val="28"/>
        </w:rPr>
        <w:t>02 buổi</w:t>
      </w:r>
      <w:r>
        <w:rPr>
          <w:rFonts w:hint="default" w:ascii="Times New Roman" w:hAnsi="Times New Roman" w:cs="Times New Roman"/>
          <w:sz w:val="28"/>
          <w:szCs w:val="28"/>
          <w:lang w:val="en-US"/>
        </w:rPr>
        <w:t>/năm</w:t>
      </w:r>
      <w:r>
        <w:rPr>
          <w:rFonts w:hint="default" w:ascii="Times New Roman" w:hAnsi="Times New Roman" w:cs="Times New Roman"/>
          <w:sz w:val="28"/>
          <w:szCs w:val="28"/>
        </w:rPr>
        <w:t xml:space="preserve"> cho học sinh, do đảng viên chi bộ báo cáo</w:t>
      </w:r>
      <w:r>
        <w:rPr>
          <w:rFonts w:hint="default" w:ascii="Times New Roman" w:hAnsi="Times New Roman" w:cs="Times New Roman"/>
          <w:sz w:val="28"/>
          <w:szCs w:val="28"/>
          <w:lang w:eastAsia="vi-VN"/>
        </w:rPr>
        <w:t>.</w:t>
      </w:r>
    </w:p>
    <w:p w14:paraId="66FA6CF0">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Tỉ lệ tham gia học tập, quán triệt: 100% đảng viên, CB-GV-NV và học sinh tham gia.</w:t>
      </w:r>
    </w:p>
    <w:p w14:paraId="5DEAC37C">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Chất lượng: ghi chép đầy đủ, nhận thức sâu sắc, có chuyển biến rõ rệt.</w:t>
      </w:r>
    </w:p>
    <w:p w14:paraId="26D844A0">
      <w:pPr>
        <w:pStyle w:val="9"/>
        <w:shd w:val="clear" w:color="auto" w:fill="auto"/>
        <w:spacing w:after="0" w:line="288" w:lineRule="auto"/>
        <w:ind w:firstLine="720"/>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eastAsia="vi-VN"/>
        </w:rPr>
        <w:t xml:space="preserve">+ </w:t>
      </w:r>
      <w:r>
        <w:rPr>
          <w:rFonts w:hint="default" w:cs="Times New Roman"/>
          <w:b w:val="0"/>
          <w:bCs w:val="0"/>
          <w:sz w:val="28"/>
          <w:szCs w:val="28"/>
          <w:lang w:val="en-US" w:eastAsia="vi-VN"/>
        </w:rPr>
        <w:t xml:space="preserve">Có </w:t>
      </w:r>
      <w:r>
        <w:rPr>
          <w:rFonts w:hint="default" w:ascii="Times New Roman" w:hAnsi="Times New Roman" w:cs="Times New Roman"/>
          <w:b w:val="0"/>
          <w:bCs w:val="0"/>
          <w:sz w:val="28"/>
          <w:szCs w:val="28"/>
          <w:lang w:eastAsia="vi-VN"/>
        </w:rPr>
        <w:t xml:space="preserve">100% đảng viên, CB-GV-NV đều viết Bản cam kết tu dưỡng, rèn luyện phấn đấu và </w:t>
      </w:r>
      <w:r>
        <w:rPr>
          <w:rFonts w:hint="default" w:ascii="Times New Roman" w:hAnsi="Times New Roman" w:cs="Times New Roman"/>
          <w:b w:val="0"/>
          <w:bCs w:val="0"/>
          <w:sz w:val="28"/>
          <w:szCs w:val="28"/>
        </w:rPr>
        <w:t xml:space="preserve">xây dựng Kế hoạch đăng ký thực hiện học tập và làm theo tư tưởng, đạo đức, phong cách Hồ Chí Minh của cá nhân và của Chi bộ </w:t>
      </w:r>
      <w:r>
        <w:rPr>
          <w:rFonts w:hint="default" w:cs="Times New Roman"/>
          <w:b w:val="0"/>
          <w:bCs w:val="0"/>
          <w:sz w:val="28"/>
          <w:szCs w:val="28"/>
          <w:lang w:val="en-US"/>
        </w:rPr>
        <w:t>trong từng năm và toàn khóa</w:t>
      </w:r>
      <w:r>
        <w:rPr>
          <w:rFonts w:hint="default" w:ascii="Times New Roman" w:hAnsi="Times New Roman" w:cs="Times New Roman"/>
          <w:b w:val="0"/>
          <w:bCs w:val="0"/>
          <w:sz w:val="28"/>
          <w:szCs w:val="28"/>
        </w:rPr>
        <w:t>.</w:t>
      </w:r>
    </w:p>
    <w:p w14:paraId="4C9D2F55">
      <w:pPr>
        <w:numPr>
          <w:ilvl w:val="0"/>
          <w:numId w:val="2"/>
        </w:numPr>
        <w:spacing w:before="120"/>
        <w:ind w:left="240" w:leftChars="0" w:firstLineChars="0"/>
        <w:jc w:val="both"/>
        <w:rPr>
          <w:rFonts w:ascii="Times New Roman" w:hAnsi="Times New Roman" w:cs="Times New Roman"/>
          <w:color w:val="auto"/>
          <w:sz w:val="28"/>
          <w:szCs w:val="28"/>
          <w:lang w:val="en-US"/>
        </w:rPr>
      </w:pPr>
      <w:r>
        <w:rPr>
          <w:rFonts w:ascii="Times New Roman" w:hAnsi="Times New Roman" w:cs="Times New Roman"/>
          <w:b/>
          <w:bCs/>
          <w:color w:val="auto"/>
          <w:sz w:val="28"/>
          <w:szCs w:val="28"/>
          <w:lang w:val="en-US"/>
        </w:rPr>
        <w:t>Việc t</w:t>
      </w:r>
      <w:r>
        <w:rPr>
          <w:rFonts w:ascii="Times New Roman" w:hAnsi="Times New Roman" w:cs="Times New Roman"/>
          <w:b/>
          <w:bCs/>
          <w:color w:val="auto"/>
          <w:sz w:val="28"/>
          <w:szCs w:val="28"/>
        </w:rPr>
        <w:t xml:space="preserve">ổ chức thực hiện kế hoạch làm theo </w:t>
      </w:r>
      <w:r>
        <w:rPr>
          <w:rFonts w:ascii="Times New Roman" w:hAnsi="Times New Roman" w:cs="Times New Roman"/>
          <w:b/>
          <w:bCs/>
          <w:color w:val="auto"/>
          <w:sz w:val="28"/>
          <w:szCs w:val="28"/>
          <w:lang w:val="en-US"/>
        </w:rPr>
        <w:t xml:space="preserve">những nội dung cơ bản của </w:t>
      </w:r>
      <w:r>
        <w:rPr>
          <w:rFonts w:ascii="Times New Roman" w:hAnsi="Times New Roman" w:cs="Times New Roman"/>
          <w:b/>
          <w:bCs/>
          <w:color w:val="auto"/>
          <w:sz w:val="28"/>
          <w:szCs w:val="28"/>
        </w:rPr>
        <w:t>tư tưởng, đạo đức, phong cách Hồ Chí Min</w:t>
      </w:r>
      <w:r>
        <w:rPr>
          <w:rFonts w:ascii="Times New Roman" w:hAnsi="Times New Roman" w:cs="Times New Roman"/>
          <w:b/>
          <w:bCs/>
          <w:color w:val="auto"/>
          <w:sz w:val="28"/>
          <w:szCs w:val="28"/>
          <w:lang w:val="en-US"/>
        </w:rPr>
        <w:t>h</w:t>
      </w:r>
      <w:r>
        <w:rPr>
          <w:rFonts w:ascii="Times New Roman" w:hAnsi="Times New Roman" w:cs="Times New Roman"/>
          <w:color w:val="auto"/>
          <w:sz w:val="28"/>
          <w:szCs w:val="28"/>
          <w:lang w:val="en-US"/>
        </w:rPr>
        <w:t xml:space="preserve"> </w:t>
      </w:r>
    </w:p>
    <w:p w14:paraId="52DB4A50">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eastAsia="vi-VN"/>
        </w:rPr>
        <w:t xml:space="preserve">Chi bộ đã xây dựng Kế hoạch và tổ chức </w:t>
      </w:r>
      <w:r>
        <w:rPr>
          <w:rFonts w:hint="default" w:ascii="Times New Roman" w:hAnsi="Times New Roman" w:cs="Times New Roman"/>
          <w:sz w:val="28"/>
          <w:szCs w:val="28"/>
          <w:lang w:val="en-US" w:eastAsia="vi-VN"/>
        </w:rPr>
        <w:t xml:space="preserve">triển khai </w:t>
      </w:r>
      <w:r>
        <w:rPr>
          <w:rFonts w:hint="default" w:ascii="Times New Roman" w:hAnsi="Times New Roman" w:cs="Times New Roman"/>
          <w:sz w:val="28"/>
          <w:szCs w:val="28"/>
          <w:lang w:eastAsia="vi-VN"/>
        </w:rPr>
        <w:t xml:space="preserve">thực hiện </w:t>
      </w:r>
      <w:r>
        <w:rPr>
          <w:rFonts w:hint="default" w:ascii="Times New Roman" w:hAnsi="Times New Roman" w:cs="Times New Roman"/>
          <w:sz w:val="28"/>
          <w:szCs w:val="28"/>
        </w:rPr>
        <w:t>Chỉ thị 05-CT/TW</w:t>
      </w:r>
      <w:r>
        <w:rPr>
          <w:rFonts w:hint="default" w:ascii="Times New Roman" w:hAnsi="Times New Roman" w:cs="Times New Roman"/>
          <w:sz w:val="28"/>
          <w:szCs w:val="28"/>
          <w:lang w:eastAsia="vi-VN"/>
        </w:rPr>
        <w:t xml:space="preserve"> của Bộ Chính trị, </w:t>
      </w:r>
      <w:r>
        <w:rPr>
          <w:rFonts w:hint="default" w:ascii="Times New Roman" w:hAnsi="Times New Roman" w:cs="Times New Roman"/>
          <w:sz w:val="28"/>
          <w:szCs w:val="28"/>
        </w:rPr>
        <w:t>Kết luận 01-KL/TW,</w:t>
      </w:r>
      <w:r>
        <w:rPr>
          <w:rFonts w:hint="default" w:ascii="Times New Roman" w:hAnsi="Times New Roman" w:cs="Times New Roman"/>
          <w:b/>
          <w:sz w:val="28"/>
          <w:szCs w:val="28"/>
        </w:rPr>
        <w:t xml:space="preserve"> </w:t>
      </w:r>
      <w:r>
        <w:rPr>
          <w:rFonts w:hint="default" w:ascii="Times New Roman" w:hAnsi="Times New Roman" w:cs="Times New Roman"/>
          <w:sz w:val="28"/>
          <w:szCs w:val="28"/>
          <w:lang w:eastAsia="vi-VN"/>
        </w:rPr>
        <w:t xml:space="preserve">Chỉ thị số 15-CT/TU của Ban Thường vụ Tỉnh ủy, chuyên đề toàn khóa và chuyên đề </w:t>
      </w:r>
      <w:r>
        <w:rPr>
          <w:rFonts w:hint="default" w:ascii="Times New Roman" w:hAnsi="Times New Roman" w:cs="Times New Roman"/>
          <w:sz w:val="28"/>
          <w:szCs w:val="28"/>
          <w:lang w:val="en-US" w:eastAsia="vi-VN"/>
        </w:rPr>
        <w:t xml:space="preserve">từng </w:t>
      </w:r>
      <w:r>
        <w:rPr>
          <w:rFonts w:hint="default" w:ascii="Times New Roman" w:hAnsi="Times New Roman" w:cs="Times New Roman"/>
          <w:sz w:val="28"/>
          <w:szCs w:val="28"/>
          <w:lang w:eastAsia="vi-VN"/>
        </w:rPr>
        <w:t>năm ở chi bộ. Qua đó đẩy mạnh thực hiện công tác kiểm tra, giám sát việc tu dưỡng, rèn luyện đạo đức cán bộ, đảng viên theo Qui định số 55-QĐ/TW, ngày 10/01/2012 của Ban chấp hành Trung ương Đảng khóa XI về công tác kiểm tra của tổ chức đảng đối với việc tu dưỡng, rèn luyện đạo đức của cán bộ, đảng viên.</w:t>
      </w:r>
    </w:p>
    <w:p w14:paraId="254AA895">
      <w:pPr>
        <w:spacing w:after="120" w:line="240" w:lineRule="atLeast"/>
        <w:ind w:firstLine="720"/>
        <w:jc w:val="both"/>
        <w:rPr>
          <w:rFonts w:hint="default" w:ascii="Times New Roman" w:hAnsi="Times New Roman" w:cs="Times New Roman"/>
          <w:sz w:val="28"/>
          <w:szCs w:val="28"/>
          <w:lang w:val="en-US"/>
        </w:rPr>
      </w:pPr>
      <w:r>
        <w:rPr>
          <w:rFonts w:ascii="Times New Roman" w:hAnsi="Times New Roman" w:cs="Times New Roman"/>
          <w:sz w:val="28"/>
          <w:szCs w:val="28"/>
        </w:rPr>
        <w:t xml:space="preserve">- Thực hiện Chương trình làm việc toàn khóa và chương trình làm việc </w:t>
      </w:r>
      <w:r>
        <w:rPr>
          <w:rFonts w:ascii="Times New Roman" w:hAnsi="Times New Roman" w:cs="Times New Roman"/>
          <w:sz w:val="28"/>
          <w:szCs w:val="28"/>
          <w:lang w:val="vi-VN"/>
        </w:rPr>
        <w:t xml:space="preserve">từng </w:t>
      </w:r>
      <w:r>
        <w:rPr>
          <w:rFonts w:ascii="Times New Roman" w:hAnsi="Times New Roman" w:cs="Times New Roman"/>
          <w:sz w:val="28"/>
          <w:szCs w:val="28"/>
        </w:rPr>
        <w:t xml:space="preserve">năm, </w:t>
      </w:r>
      <w:r>
        <w:rPr>
          <w:rFonts w:ascii="Times New Roman" w:hAnsi="Times New Roman" w:cs="Times New Roman"/>
          <w:sz w:val="28"/>
          <w:szCs w:val="28"/>
          <w:lang w:val="vi-VN"/>
        </w:rPr>
        <w:t>Cấp ủy</w:t>
      </w:r>
      <w:r>
        <w:rPr>
          <w:rFonts w:ascii="Times New Roman" w:hAnsi="Times New Roman" w:cs="Times New Roman"/>
          <w:sz w:val="28"/>
          <w:szCs w:val="28"/>
        </w:rPr>
        <w:t xml:space="preserve"> đã ban hành văn bản lãnh đạo, chỉ đạo </w:t>
      </w:r>
      <w:r>
        <w:rPr>
          <w:rFonts w:hint="default" w:ascii="Times New Roman" w:hAnsi="Times New Roman" w:cs="Times New Roman"/>
          <w:sz w:val="28"/>
          <w:szCs w:val="28"/>
          <w:lang w:val="en-US"/>
        </w:rPr>
        <w:t>t</w:t>
      </w:r>
      <w:r>
        <w:rPr>
          <w:rFonts w:hint="default" w:ascii="Times New Roman" w:hAnsi="Times New Roman" w:cs="Times New Roman"/>
          <w:sz w:val="28"/>
          <w:szCs w:val="28"/>
          <w:lang w:val="en-US" w:eastAsia="vi-VN"/>
        </w:rPr>
        <w:t xml:space="preserve">riển khai </w:t>
      </w:r>
      <w:r>
        <w:rPr>
          <w:rFonts w:hint="default" w:ascii="Times New Roman" w:hAnsi="Times New Roman" w:cs="Times New Roman"/>
          <w:sz w:val="28"/>
          <w:szCs w:val="28"/>
          <w:lang w:eastAsia="vi-VN"/>
        </w:rPr>
        <w:t xml:space="preserve">thực hiện </w:t>
      </w:r>
      <w:r>
        <w:rPr>
          <w:rFonts w:hint="default" w:ascii="Times New Roman" w:hAnsi="Times New Roman" w:cs="Times New Roman"/>
          <w:sz w:val="28"/>
          <w:szCs w:val="28"/>
        </w:rPr>
        <w:t>Chỉ thị 05-CT/TW</w:t>
      </w:r>
      <w:r>
        <w:rPr>
          <w:rFonts w:hint="default" w:ascii="Times New Roman" w:hAnsi="Times New Roman" w:cs="Times New Roman"/>
          <w:sz w:val="28"/>
          <w:szCs w:val="28"/>
          <w:lang w:eastAsia="vi-VN"/>
        </w:rPr>
        <w:t xml:space="preserve"> của Bộ Chính trị</w:t>
      </w:r>
      <w:r>
        <w:rPr>
          <w:rFonts w:ascii="Times New Roman" w:hAnsi="Times New Roman" w:cs="Times New Roman"/>
          <w:sz w:val="28"/>
          <w:szCs w:val="28"/>
        </w:rPr>
        <w:t xml:space="preserve">; chuẩn bị nghiêm túc các dự thảo nghị quyết, kế hoạch, hướng dẫn, chương trình hành động trình </w:t>
      </w:r>
      <w:r>
        <w:rPr>
          <w:rFonts w:ascii="Times New Roman" w:hAnsi="Times New Roman" w:cs="Times New Roman"/>
          <w:sz w:val="28"/>
          <w:szCs w:val="28"/>
          <w:lang w:val="vi-VN"/>
        </w:rPr>
        <w:t>cho Đảng bộ huyện Tuy Phước</w:t>
      </w:r>
      <w:r>
        <w:rPr>
          <w:rFonts w:hint="default" w:ascii="Times New Roman" w:hAnsi="Times New Roman" w:cs="Times New Roman"/>
          <w:sz w:val="28"/>
          <w:szCs w:val="28"/>
          <w:lang w:val="en-US"/>
        </w:rPr>
        <w:t>.</w:t>
      </w:r>
    </w:p>
    <w:p w14:paraId="18A04B11">
      <w:pPr>
        <w:spacing w:line="288" w:lineRule="auto"/>
        <w:ind w:firstLine="697"/>
        <w:jc w:val="both"/>
        <w:rPr>
          <w:rFonts w:ascii="Times New Roman" w:hAnsi="Times New Roman" w:cs="Times New Roman"/>
          <w:color w:val="auto"/>
          <w:sz w:val="28"/>
          <w:szCs w:val="28"/>
          <w:lang w:val="en-US"/>
        </w:rPr>
      </w:pPr>
    </w:p>
    <w:p w14:paraId="71017481">
      <w:pPr>
        <w:pStyle w:val="17"/>
        <w:shd w:val="clear" w:color="auto" w:fill="auto"/>
        <w:tabs>
          <w:tab w:val="left" w:pos="1242"/>
        </w:tabs>
        <w:spacing w:line="288" w:lineRule="auto"/>
        <w:ind w:firstLine="720"/>
        <w:rPr>
          <w:rFonts w:ascii="Times New Roman" w:hAnsi="Times New Roman"/>
          <w:b/>
          <w:bCs/>
          <w:sz w:val="28"/>
          <w:szCs w:val="28"/>
        </w:rPr>
      </w:pPr>
      <w:r>
        <w:rPr>
          <w:rFonts w:ascii="Times New Roman" w:hAnsi="Times New Roman"/>
          <w:b/>
          <w:sz w:val="28"/>
          <w:szCs w:val="28"/>
        </w:rPr>
        <w:t>3.</w:t>
      </w:r>
      <w:r>
        <w:rPr>
          <w:rFonts w:ascii="Times New Roman" w:hAnsi="Times New Roman"/>
          <w:sz w:val="28"/>
          <w:szCs w:val="28"/>
        </w:rPr>
        <w:t xml:space="preserve"> </w:t>
      </w:r>
      <w:r>
        <w:rPr>
          <w:rFonts w:ascii="Times New Roman" w:hAnsi="Times New Roman"/>
          <w:b/>
          <w:bCs/>
          <w:sz w:val="28"/>
          <w:szCs w:val="28"/>
        </w:rPr>
        <w:t>Việc đưa nội dung học tập và làm theo tư tưởng</w:t>
      </w:r>
      <w:r>
        <w:rPr>
          <w:rStyle w:val="19"/>
          <w:rFonts w:eastAsia="Trebuchet MS"/>
          <w:b/>
          <w:bCs/>
          <w:color w:val="auto"/>
          <w:sz w:val="28"/>
          <w:szCs w:val="28"/>
        </w:rPr>
        <w:t xml:space="preserve">, </w:t>
      </w:r>
      <w:r>
        <w:rPr>
          <w:rFonts w:ascii="Times New Roman" w:hAnsi="Times New Roman"/>
          <w:b/>
          <w:bCs/>
          <w:sz w:val="28"/>
          <w:szCs w:val="28"/>
        </w:rPr>
        <w:t>đạo đức, phong cách Hồ Chí Minh vào chương trình hành động, gắn kết chặt chẽ với thực hiện nhiệm vụ chính trị, các cuộc vận động, phong trào thi đua yêu nước, giải quyết có hiệu quả những vấn đề bức xúc trong xã hội mà nhân dân quan tâm</w:t>
      </w:r>
    </w:p>
    <w:p w14:paraId="64D32C18">
      <w:pPr>
        <w:spacing w:line="288" w:lineRule="auto"/>
        <w:ind w:firstLine="697"/>
        <w:jc w:val="both"/>
        <w:rPr>
          <w:rFonts w:ascii="Times New Roman" w:hAnsi="Times New Roman" w:cs="Times New Roman"/>
          <w:color w:val="auto"/>
          <w:sz w:val="28"/>
          <w:szCs w:val="28"/>
          <w:lang w:val="en-US"/>
        </w:rPr>
      </w:pPr>
      <w:r>
        <w:rPr>
          <w:rFonts w:ascii="Times New Roman" w:hAnsi="Times New Roman" w:cs="Times New Roman"/>
          <w:i/>
          <w:color w:val="auto"/>
          <w:sz w:val="28"/>
          <w:szCs w:val="28"/>
          <w:lang w:val="en-US"/>
        </w:rPr>
        <w:t>3.1</w:t>
      </w:r>
      <w:r>
        <w:rPr>
          <w:rFonts w:ascii="Times New Roman" w:hAnsi="Times New Roman" w:cs="Times New Roman"/>
          <w:color w:val="auto"/>
          <w:sz w:val="28"/>
          <w:szCs w:val="28"/>
          <w:lang w:val="en-US"/>
        </w:rPr>
        <w:t xml:space="preserve">.  Đưa nội dung thực hiện Chỉ thị số 05-CT/TW vào nghị quyết, chương trình, kế hoạch của cấp ủy gắn với việc thực hiện Nghị quyết khóa XII, Nghị quyết Trung ương 4 khóa XI, XII, Kết luận Hội nghị Trung ương 4 khóa XIII; </w:t>
      </w:r>
    </w:p>
    <w:p w14:paraId="71779479">
      <w:pPr>
        <w:numPr>
          <w:ilvl w:val="0"/>
          <w:numId w:val="0"/>
        </w:numPr>
        <w:spacing w:before="120"/>
        <w:ind w:firstLine="720" w:firstLineChars="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Chi bộ đã đưa việc </w:t>
      </w:r>
      <w:r>
        <w:rPr>
          <w:rFonts w:hint="default" w:ascii="Times New Roman" w:hAnsi="Times New Roman" w:cs="Times New Roman"/>
          <w:sz w:val="28"/>
          <w:szCs w:val="28"/>
        </w:rPr>
        <w:t>học tập và làm theo tư tưởng, đạo đức, phong cách Hồ Chí Minh thành một nội dung quan trọng trong chương trình, kế hoạch hành động thực hiện Nghị quyết Đại hội XIII của Đảng, Nghị quyết Đại hội Đảng bộ tỉnh lần thứ XX và Nghị quyết Đại hội đảng bộ các cấp.</w:t>
      </w:r>
    </w:p>
    <w:p w14:paraId="50A0CDC8">
      <w:pPr>
        <w:spacing w:before="120"/>
        <w:ind w:firstLine="720" w:firstLineChars="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Trong sinh hoạt hàng tháng của Chi bộ, cơ quan, nhà trường đều </w:t>
      </w:r>
      <w:r>
        <w:rPr>
          <w:rFonts w:hint="default" w:ascii="Times New Roman" w:hAnsi="Times New Roman" w:cs="Times New Roman"/>
          <w:sz w:val="28"/>
          <w:szCs w:val="28"/>
        </w:rPr>
        <w:t>đưa nội dung tự phê bình, phê bình theo tinh thần Nghị quyết Trung ương 4 (khóa XI), Nghị quyết Trung ương 4 (khóa XII) và việc học tập và làm theo tư tưởng, đạo đức, phong cách Hồ Chí Minh</w:t>
      </w:r>
      <w:r>
        <w:rPr>
          <w:rFonts w:hint="default" w:ascii="Times New Roman" w:hAnsi="Times New Roman" w:cs="Times New Roman"/>
          <w:sz w:val="28"/>
          <w:szCs w:val="28"/>
          <w:lang w:eastAsia="vi-VN"/>
        </w:rPr>
        <w:t>. Những nội dung cụ thể như: Cần, kiệm, liêm, chính, chí công, vô tư, làm việc có kế hoạch, giờ nào việc nấy. Luôn rèn luyện bản lĩnh vững vàng, có niềm tin vào mục tiêu lý tưởng cách mạng của Đảng. Luôn luôn trung thực với mình, thể hiện qua công việc chuyên môn nhà trường, trong báo cáo cũng như trong đánh giá các hoạt động. Luôn thể hiện tinh thần trách nhiệm cao trong công việc của chi bộ, nhà trường. Không thoái thác, trốn tránh nhiệm vụ. Tự ý thức về các công việc phải làm, "nhận rõ phải, trái, đúng sai", tự mình xác định việc cần làm. Có trách nhiệm với bản thân, với công việc được giao. Tự giác, tự mình cố gắng vươn lên để hoàn thành trách nhiệm đó.</w:t>
      </w:r>
    </w:p>
    <w:p w14:paraId="1FE57F3A">
      <w:pPr>
        <w:spacing w:line="288" w:lineRule="auto"/>
        <w:ind w:firstLine="697"/>
        <w:jc w:val="both"/>
        <w:rPr>
          <w:rFonts w:ascii="Times New Roman" w:hAnsi="Times New Roman" w:cs="Times New Roman"/>
          <w:color w:val="auto"/>
          <w:sz w:val="28"/>
          <w:szCs w:val="28"/>
          <w:lang w:val="en-US"/>
        </w:rPr>
      </w:pPr>
      <w:r>
        <w:rPr>
          <w:rFonts w:ascii="Times New Roman" w:hAnsi="Times New Roman" w:cs="Times New Roman"/>
          <w:i/>
          <w:color w:val="auto"/>
          <w:sz w:val="28"/>
          <w:szCs w:val="28"/>
          <w:lang w:val="en-US"/>
        </w:rPr>
        <w:t>3.2.</w:t>
      </w:r>
      <w:r>
        <w:rPr>
          <w:rFonts w:ascii="Times New Roman" w:hAnsi="Times New Roman" w:cs="Times New Roman"/>
          <w:color w:val="auto"/>
          <w:sz w:val="28"/>
          <w:szCs w:val="28"/>
          <w:lang w:val="en-US"/>
        </w:rPr>
        <w:t xml:space="preserve"> Đưa việc học tập và làm theo tư tưởng, đạo đức, phong cách Hồ Chí Minh trở thành hoạt động thường xuyên của các tổ chức đảng, cơ quan, đơn vị, địa phương (sinh hoạt chi bộ, kế hoạch, chương trình hành động, tiêu chí thi đua…).</w:t>
      </w:r>
    </w:p>
    <w:p w14:paraId="40EE3CCD">
      <w:pPr>
        <w:spacing w:before="120"/>
        <w:jc w:val="both"/>
        <w:rPr>
          <w:rFonts w:hint="default" w:ascii="Times New Roman" w:hAnsi="Times New Roman" w:cs="Times New Roman"/>
          <w:sz w:val="28"/>
          <w:szCs w:val="28"/>
          <w:lang w:eastAsia="vi-VN"/>
        </w:rPr>
      </w:pPr>
      <w:r>
        <w:rPr>
          <w:sz w:val="28"/>
          <w:szCs w:val="28"/>
          <w:lang w:eastAsia="vi-VN"/>
        </w:rPr>
        <w:tab/>
      </w:r>
      <w:r>
        <w:rPr>
          <w:rFonts w:hint="default" w:ascii="Times New Roman" w:hAnsi="Times New Roman" w:cs="Times New Roman"/>
          <w:sz w:val="28"/>
          <w:szCs w:val="28"/>
          <w:lang w:eastAsia="vi-VN"/>
        </w:rPr>
        <w:t xml:space="preserve">Chi bộ tổ chức nghiêm túc, đúng điều lệ các cuộc họp chi bộ. Thể hiện tinh thần dân chủ, tập trung vào phê bình, tự phê bình trong sinh hoạt Đảng. Nâng cao phẩm chất trí tuệ của đảng viên. Xây dựng, hoàn thiện các kế hoạch, nghị quyết phù hợp với đường lối chính sách của Đảng, với tình hình kinh tế, xã hội tại địa phương. </w:t>
      </w:r>
    </w:p>
    <w:p w14:paraId="2E37B9C2">
      <w:pPr>
        <w:spacing w:before="120"/>
        <w:ind w:firstLine="720" w:firstLineChars="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Quan tâm đến công tác xây dựng Đảng, thực sự coi xây dựng Đảng là nhiệm vụ then chốt ở tất cả các cấp, các ngành. Tổ chức nghiêm túc, </w:t>
      </w:r>
      <w:r>
        <w:rPr>
          <w:rFonts w:hint="default" w:ascii="Times New Roman" w:hAnsi="Times New Roman" w:cs="Times New Roman"/>
          <w:sz w:val="28"/>
          <w:szCs w:val="28"/>
          <w:lang w:val="en-US" w:eastAsia="vi-VN"/>
        </w:rPr>
        <w:t xml:space="preserve">thường xuyên </w:t>
      </w:r>
      <w:r>
        <w:rPr>
          <w:rFonts w:hint="default" w:ascii="Times New Roman" w:hAnsi="Times New Roman" w:cs="Times New Roman"/>
          <w:sz w:val="28"/>
          <w:szCs w:val="28"/>
          <w:lang w:eastAsia="vi-VN"/>
        </w:rPr>
        <w:t xml:space="preserve">đúng điều lệ </w:t>
      </w:r>
      <w:r>
        <w:rPr>
          <w:rFonts w:hint="default" w:ascii="Times New Roman" w:hAnsi="Times New Roman" w:cs="Times New Roman"/>
          <w:sz w:val="28"/>
          <w:szCs w:val="28"/>
          <w:lang w:val="en-US" w:eastAsia="vi-VN"/>
        </w:rPr>
        <w:t xml:space="preserve">trong </w:t>
      </w:r>
      <w:r>
        <w:rPr>
          <w:rFonts w:hint="default" w:ascii="Times New Roman" w:hAnsi="Times New Roman" w:cs="Times New Roman"/>
          <w:sz w:val="28"/>
          <w:szCs w:val="28"/>
          <w:lang w:eastAsia="vi-VN"/>
        </w:rPr>
        <w:t>các cuộc họp chi bộ. Thể hiện tinh thần dân chủ, tập trung vào phê bình, tự phê bình trong sinh hoạt Đảng.</w:t>
      </w:r>
    </w:p>
    <w:p w14:paraId="6109232E">
      <w:pPr>
        <w:spacing w:line="288" w:lineRule="auto"/>
        <w:ind w:firstLine="697"/>
        <w:jc w:val="both"/>
        <w:rPr>
          <w:rFonts w:ascii="Times New Roman" w:hAnsi="Times New Roman" w:cs="Times New Roman"/>
          <w:color w:val="auto"/>
          <w:sz w:val="28"/>
          <w:szCs w:val="28"/>
          <w:lang w:val="en-US"/>
        </w:rPr>
      </w:pPr>
    </w:p>
    <w:p w14:paraId="660ECC7B">
      <w:pPr>
        <w:pStyle w:val="17"/>
        <w:shd w:val="clear" w:color="auto" w:fill="auto"/>
        <w:tabs>
          <w:tab w:val="left" w:pos="1234"/>
        </w:tabs>
        <w:spacing w:line="288" w:lineRule="auto"/>
        <w:ind w:firstLine="567"/>
        <w:rPr>
          <w:rFonts w:ascii="Times New Roman" w:hAnsi="Times New Roman"/>
          <w:spacing w:val="-2"/>
          <w:sz w:val="28"/>
          <w:szCs w:val="28"/>
        </w:rPr>
      </w:pPr>
      <w:r>
        <w:rPr>
          <w:rFonts w:ascii="Times New Roman" w:hAnsi="Times New Roman"/>
          <w:i/>
          <w:spacing w:val="-2"/>
          <w:sz w:val="28"/>
          <w:szCs w:val="28"/>
        </w:rPr>
        <w:t>3.3.</w:t>
      </w:r>
      <w:r>
        <w:rPr>
          <w:rFonts w:ascii="Times New Roman" w:hAnsi="Times New Roman"/>
          <w:spacing w:val="-2"/>
          <w:sz w:val="28"/>
          <w:szCs w:val="28"/>
        </w:rPr>
        <w:t xml:space="preserve">  </w:t>
      </w:r>
      <w:r>
        <w:rPr>
          <w:rFonts w:ascii="Times New Roman" w:hAnsi="Times New Roman" w:cs="Times New Roman"/>
          <w:sz w:val="28"/>
          <w:szCs w:val="28"/>
        </w:rPr>
        <w:t xml:space="preserve">Việc thực hiện Chỉ thị số 05-CT/TW </w:t>
      </w:r>
      <w:r>
        <w:rPr>
          <w:rFonts w:ascii="Times New Roman" w:hAnsi="Times New Roman"/>
          <w:spacing w:val="-2"/>
          <w:sz w:val="28"/>
          <w:szCs w:val="28"/>
        </w:rPr>
        <w:t>gắn với việc lãnh đạo, chỉ đạo giải quyết những vấn đề bức xúc, nổi cộm mà dư luận xã hội và nhân dân quan tâm.</w:t>
      </w:r>
    </w:p>
    <w:p w14:paraId="56153249">
      <w:pPr>
        <w:pStyle w:val="4"/>
        <w:spacing w:before="115"/>
        <w:ind w:right="112"/>
        <w:rPr>
          <w:rFonts w:ascii="Times New Roman" w:hAnsi="Times New Roman"/>
          <w:spacing w:val="-2"/>
          <w:sz w:val="28"/>
          <w:szCs w:val="28"/>
        </w:rPr>
      </w:pPr>
      <w:r>
        <w:t>Lãnh đạo thực hiện những nội dung đột phá nhằm tạo chuyển biến rõ nét trong học</w:t>
      </w:r>
      <w:r>
        <w:rPr>
          <w:spacing w:val="-1"/>
        </w:rPr>
        <w:t xml:space="preserve"> </w:t>
      </w:r>
      <w:r>
        <w:t>tập và</w:t>
      </w:r>
      <w:r>
        <w:rPr>
          <w:spacing w:val="-1"/>
        </w:rPr>
        <w:t xml:space="preserve"> </w:t>
      </w:r>
      <w:r>
        <w:t>làm</w:t>
      </w:r>
      <w:r>
        <w:rPr>
          <w:spacing w:val="-3"/>
        </w:rPr>
        <w:t xml:space="preserve"> </w:t>
      </w:r>
      <w:r>
        <w:t>theo tư</w:t>
      </w:r>
      <w:r>
        <w:rPr>
          <w:spacing w:val="-2"/>
        </w:rPr>
        <w:t xml:space="preserve"> </w:t>
      </w:r>
      <w:r>
        <w:t>tưởng,</w:t>
      </w:r>
      <w:r>
        <w:rPr>
          <w:spacing w:val="-1"/>
        </w:rPr>
        <w:t xml:space="preserve"> </w:t>
      </w:r>
      <w:r>
        <w:t>đạo đức, phong cách Hồ Chí Minh như: Bám sát</w:t>
      </w:r>
      <w:r>
        <w:rPr>
          <w:spacing w:val="-1"/>
        </w:rPr>
        <w:t xml:space="preserve"> </w:t>
      </w:r>
      <w:r>
        <w:t>chương</w:t>
      </w:r>
      <w:r>
        <w:rPr>
          <w:spacing w:val="-1"/>
        </w:rPr>
        <w:t xml:space="preserve"> </w:t>
      </w:r>
      <w:r>
        <w:t>trình</w:t>
      </w:r>
      <w:r>
        <w:rPr>
          <w:spacing w:val="-1"/>
        </w:rPr>
        <w:t xml:space="preserve"> </w:t>
      </w:r>
      <w:r>
        <w:t>hành</w:t>
      </w:r>
      <w:r>
        <w:rPr>
          <w:spacing w:val="-3"/>
        </w:rPr>
        <w:t xml:space="preserve"> </w:t>
      </w:r>
      <w:r>
        <w:t>động</w:t>
      </w:r>
      <w:r>
        <w:rPr>
          <w:spacing w:val="-1"/>
        </w:rPr>
        <w:t xml:space="preserve"> </w:t>
      </w:r>
      <w:r>
        <w:t>của</w:t>
      </w:r>
      <w:r>
        <w:rPr>
          <w:spacing w:val="-2"/>
        </w:rPr>
        <w:t xml:space="preserve"> </w:t>
      </w:r>
      <w:r>
        <w:t>ngành,</w:t>
      </w:r>
      <w:r>
        <w:rPr>
          <w:spacing w:val="-3"/>
        </w:rPr>
        <w:t xml:space="preserve"> </w:t>
      </w:r>
      <w:r>
        <w:t>những</w:t>
      </w:r>
      <w:r>
        <w:rPr>
          <w:spacing w:val="-1"/>
        </w:rPr>
        <w:t xml:space="preserve"> </w:t>
      </w:r>
      <w:r>
        <w:t>quy</w:t>
      </w:r>
      <w:r>
        <w:rPr>
          <w:spacing w:val="-6"/>
        </w:rPr>
        <w:t xml:space="preserve"> </w:t>
      </w:r>
      <w:r>
        <w:t>định</w:t>
      </w:r>
      <w:r>
        <w:rPr>
          <w:spacing w:val="-3"/>
        </w:rPr>
        <w:t xml:space="preserve"> </w:t>
      </w:r>
      <w:r>
        <w:t>của</w:t>
      </w:r>
      <w:r>
        <w:rPr>
          <w:spacing w:val="-2"/>
        </w:rPr>
        <w:t xml:space="preserve"> </w:t>
      </w:r>
      <w:r>
        <w:t>pháp</w:t>
      </w:r>
      <w:r>
        <w:rPr>
          <w:spacing w:val="-1"/>
        </w:rPr>
        <w:t xml:space="preserve"> </w:t>
      </w:r>
      <w:r>
        <w:t>luật</w:t>
      </w:r>
      <w:r>
        <w:rPr>
          <w:spacing w:val="-2"/>
        </w:rPr>
        <w:t xml:space="preserve"> </w:t>
      </w:r>
      <w:r>
        <w:t>có liên quan tham mưu, đề xuất với cấp có thẩm quyền giải quyết những vấn đề nổi cộm, bức xúc trong công tác quản lý nhà nước của ngành</w:t>
      </w:r>
      <w:r>
        <w:rPr>
          <w:rFonts w:hint="default"/>
          <w:lang w:val="en-US"/>
        </w:rPr>
        <w:t xml:space="preserve"> giáo dục</w:t>
      </w:r>
      <w:r>
        <w:t xml:space="preserve">; những giải pháp trong cải cách hành chính, những nhiệm vụ, giải pháp nâng cao </w:t>
      </w:r>
      <w:r>
        <w:rPr>
          <w:rFonts w:hint="default"/>
          <w:lang w:val="en-US"/>
        </w:rPr>
        <w:t>chất lượng dạy và học trong nhà trường, vấn đề vi phạm an toàn giao thông của học sinh trong nhà trường được giải quyết một cách triệt để.</w:t>
      </w:r>
    </w:p>
    <w:p w14:paraId="292B18D5">
      <w:pPr>
        <w:pStyle w:val="17"/>
        <w:shd w:val="clear" w:color="auto" w:fill="auto"/>
        <w:tabs>
          <w:tab w:val="left" w:pos="1234"/>
        </w:tabs>
        <w:spacing w:line="288" w:lineRule="auto"/>
        <w:ind w:firstLine="567"/>
        <w:rPr>
          <w:rStyle w:val="5"/>
          <w:rFonts w:hint="default" w:ascii="Times New Roman" w:hAnsi="Times New Roman" w:cs="Times New Roman"/>
          <w:i w:val="0"/>
          <w:sz w:val="28"/>
          <w:szCs w:val="28"/>
          <w:lang w:val="en-US"/>
        </w:rPr>
      </w:pPr>
      <w:r>
        <w:rPr>
          <w:rFonts w:ascii="Times New Roman" w:hAnsi="Times New Roman"/>
          <w:i/>
          <w:spacing w:val="-2"/>
          <w:sz w:val="28"/>
          <w:szCs w:val="28"/>
        </w:rPr>
        <w:t>3.4</w:t>
      </w:r>
      <w:r>
        <w:rPr>
          <w:rFonts w:ascii="Times New Roman" w:hAnsi="Times New Roman"/>
          <w:spacing w:val="-2"/>
          <w:sz w:val="28"/>
          <w:szCs w:val="28"/>
        </w:rPr>
        <w:t xml:space="preserve">. Việc </w:t>
      </w:r>
      <w:r>
        <w:rPr>
          <w:rStyle w:val="5"/>
          <w:rFonts w:ascii="Times New Roman" w:hAnsi="Times New Roman" w:cs="Times New Roman"/>
          <w:i w:val="0"/>
          <w:sz w:val="28"/>
          <w:szCs w:val="28"/>
        </w:rPr>
        <w:t>xác định nội dung đột phá nhằm tạo chuyển biến rõ nét trong học tập và làm theo tư tưởng, đạo đức, phong cách Hồ Chí Minh</w:t>
      </w:r>
      <w:r>
        <w:rPr>
          <w:rStyle w:val="5"/>
          <w:rFonts w:hint="default" w:ascii="Times New Roman" w:hAnsi="Times New Roman" w:cs="Times New Roman"/>
          <w:i w:val="0"/>
          <w:sz w:val="28"/>
          <w:szCs w:val="28"/>
          <w:lang w:val="en-US"/>
        </w:rPr>
        <w:t>.</w:t>
      </w:r>
    </w:p>
    <w:p w14:paraId="06A7A6FB">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 Thực hiện chương trình dạy học theo định hướng phát triển </w:t>
      </w:r>
      <w:r>
        <w:rPr>
          <w:rFonts w:hint="default" w:ascii="Times New Roman" w:hAnsi="Times New Roman" w:cs="Times New Roman"/>
          <w:sz w:val="28"/>
          <w:szCs w:val="28"/>
          <w:lang w:val="en-US" w:eastAsia="vi-VN"/>
        </w:rPr>
        <w:t xml:space="preserve">phẩm chất và </w:t>
      </w:r>
      <w:r>
        <w:rPr>
          <w:rFonts w:hint="default" w:ascii="Times New Roman" w:hAnsi="Times New Roman" w:cs="Times New Roman"/>
          <w:sz w:val="28"/>
          <w:szCs w:val="28"/>
          <w:lang w:eastAsia="vi-VN"/>
        </w:rPr>
        <w:t>năng lực học sinh.</w:t>
      </w:r>
    </w:p>
    <w:p w14:paraId="3EBBF466">
      <w:pPr>
        <w:spacing w:before="120"/>
        <w:ind w:firstLine="720"/>
        <w:jc w:val="both"/>
        <w:rPr>
          <w:rFonts w:hint="default" w:ascii="Times New Roman" w:hAnsi="Times New Roman" w:cs="Times New Roman"/>
          <w:b/>
          <w:sz w:val="28"/>
          <w:szCs w:val="28"/>
        </w:rPr>
      </w:pPr>
      <w:r>
        <w:rPr>
          <w:rFonts w:hint="default" w:ascii="Times New Roman" w:hAnsi="Times New Roman" w:cs="Times New Roman"/>
          <w:sz w:val="28"/>
          <w:szCs w:val="28"/>
          <w:lang w:eastAsia="vi-VN"/>
        </w:rPr>
        <w:t>- Lấy phương châm “Trường học là nhà, thầy cô là cha mẹ, bạn bè là anh em” để xây dựng phong trào “Đoàn kết, thương yêu, tôn trọng giúp đỡ nhau trong công tác và học tập”.</w:t>
      </w:r>
    </w:p>
    <w:p w14:paraId="79294CD8">
      <w:pPr>
        <w:pStyle w:val="17"/>
        <w:shd w:val="clear" w:color="auto" w:fill="auto"/>
        <w:tabs>
          <w:tab w:val="left" w:pos="1234"/>
        </w:tabs>
        <w:spacing w:line="288" w:lineRule="auto"/>
        <w:ind w:firstLine="567"/>
        <w:rPr>
          <w:rStyle w:val="5"/>
          <w:rFonts w:hint="default" w:ascii="Times New Roman" w:hAnsi="Times New Roman" w:cs="Times New Roman"/>
          <w:i w:val="0"/>
          <w:sz w:val="28"/>
          <w:szCs w:val="28"/>
          <w:lang w:val="en-US"/>
        </w:rPr>
      </w:pPr>
      <w:r>
        <w:rPr>
          <w:rStyle w:val="5"/>
          <w:rFonts w:hint="default" w:ascii="Times New Roman" w:hAnsi="Times New Roman" w:cs="Times New Roman"/>
          <w:i w:val="0"/>
          <w:sz w:val="28"/>
          <w:szCs w:val="28"/>
          <w:lang w:val="en-US"/>
        </w:rPr>
        <w:t xml:space="preserve">- Công tác học tập nâng cao trình độ chuyên môn và lí luận chính trị của cán bộ giáo viên nhân viên là bước đột phá nhằm chuyển biến rõ nét </w:t>
      </w:r>
      <w:r>
        <w:rPr>
          <w:rStyle w:val="5"/>
          <w:rFonts w:ascii="Times New Roman" w:hAnsi="Times New Roman" w:cs="Times New Roman"/>
          <w:i w:val="0"/>
          <w:sz w:val="28"/>
          <w:szCs w:val="28"/>
        </w:rPr>
        <w:t>trong học tập và làm theo tư tưởng, đạo đức, phong cách Hồ Chí Minh</w:t>
      </w:r>
      <w:r>
        <w:rPr>
          <w:rStyle w:val="5"/>
          <w:rFonts w:hint="default" w:ascii="Times New Roman" w:hAnsi="Times New Roman" w:cs="Times New Roman"/>
          <w:i w:val="0"/>
          <w:sz w:val="28"/>
          <w:szCs w:val="28"/>
          <w:lang w:val="en-US"/>
        </w:rPr>
        <w:t>.</w:t>
      </w:r>
    </w:p>
    <w:p w14:paraId="55755BEB">
      <w:pPr>
        <w:pStyle w:val="17"/>
        <w:shd w:val="clear" w:color="auto" w:fill="auto"/>
        <w:tabs>
          <w:tab w:val="left" w:pos="1234"/>
        </w:tabs>
        <w:spacing w:line="288" w:lineRule="auto"/>
        <w:ind w:firstLine="567"/>
        <w:rPr>
          <w:rStyle w:val="5"/>
          <w:rFonts w:hint="default" w:ascii="Times New Roman" w:hAnsi="Times New Roman" w:cs="Times New Roman"/>
          <w:i w:val="0"/>
          <w:sz w:val="28"/>
          <w:szCs w:val="28"/>
          <w:lang w:val="en-US"/>
        </w:rPr>
      </w:pPr>
      <w:r>
        <w:rPr>
          <w:rStyle w:val="5"/>
          <w:rFonts w:hint="default" w:ascii="Times New Roman" w:hAnsi="Times New Roman" w:cs="Times New Roman"/>
          <w:i w:val="0"/>
          <w:sz w:val="28"/>
          <w:szCs w:val="28"/>
          <w:lang w:val="en-US"/>
        </w:rPr>
        <w:t xml:space="preserve"> </w:t>
      </w:r>
    </w:p>
    <w:p w14:paraId="3B1D209C">
      <w:pPr>
        <w:spacing w:line="288" w:lineRule="auto"/>
        <w:ind w:firstLine="567"/>
        <w:jc w:val="both"/>
        <w:rPr>
          <w:rFonts w:ascii="Times New Roman" w:hAnsi="Times New Roman" w:cs="Times New Roman"/>
          <w:color w:val="auto"/>
          <w:spacing w:val="-6"/>
          <w:sz w:val="28"/>
          <w:szCs w:val="28"/>
          <w:lang w:val="en-US"/>
        </w:rPr>
      </w:pPr>
      <w:r>
        <w:rPr>
          <w:rFonts w:ascii="Times New Roman" w:hAnsi="Times New Roman" w:cs="Times New Roman"/>
          <w:i/>
          <w:color w:val="auto"/>
          <w:sz w:val="28"/>
          <w:szCs w:val="28"/>
          <w:lang w:val="en-US"/>
        </w:rPr>
        <w:t>3.5.</w:t>
      </w:r>
      <w:r>
        <w:rPr>
          <w:rFonts w:ascii="Times New Roman" w:hAnsi="Times New Roman" w:cs="Times New Roman"/>
          <w:color w:val="auto"/>
          <w:sz w:val="28"/>
          <w:szCs w:val="28"/>
          <w:lang w:val="en-US"/>
        </w:rPr>
        <w:t xml:space="preserve"> V</w:t>
      </w:r>
      <w:r>
        <w:rPr>
          <w:rFonts w:ascii="Times New Roman" w:hAnsi="Times New Roman" w:cs="Times New Roman"/>
          <w:color w:val="auto"/>
          <w:sz w:val="28"/>
          <w:szCs w:val="28"/>
        </w:rPr>
        <w:t xml:space="preserve">iệc thực hiện Chỉ thị </w:t>
      </w:r>
      <w:r>
        <w:rPr>
          <w:rFonts w:ascii="Times New Roman" w:hAnsi="Times New Roman" w:cs="Times New Roman"/>
          <w:color w:val="auto"/>
          <w:sz w:val="28"/>
          <w:szCs w:val="28"/>
          <w:lang w:val="en-US"/>
        </w:rPr>
        <w:t xml:space="preserve">số </w:t>
      </w:r>
      <w:r>
        <w:rPr>
          <w:rFonts w:ascii="Times New Roman" w:hAnsi="Times New Roman" w:cs="Times New Roman"/>
          <w:color w:val="auto"/>
          <w:sz w:val="28"/>
          <w:szCs w:val="28"/>
        </w:rPr>
        <w:t>05</w:t>
      </w:r>
      <w:r>
        <w:rPr>
          <w:rFonts w:ascii="Times New Roman" w:hAnsi="Times New Roman" w:cs="Times New Roman"/>
          <w:color w:val="auto"/>
          <w:sz w:val="28"/>
          <w:szCs w:val="28"/>
          <w:lang w:val="en-US"/>
        </w:rPr>
        <w:t>-CT/TW</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 xml:space="preserve">gắn </w:t>
      </w:r>
      <w:r>
        <w:rPr>
          <w:rFonts w:ascii="Times New Roman" w:hAnsi="Times New Roman" w:cs="Times New Roman"/>
          <w:color w:val="auto"/>
          <w:sz w:val="28"/>
          <w:szCs w:val="28"/>
        </w:rPr>
        <w:t xml:space="preserve">với các phong trào thi đua, cuộc </w:t>
      </w:r>
      <w:r>
        <w:rPr>
          <w:rFonts w:ascii="Times New Roman" w:hAnsi="Times New Roman" w:cs="Times New Roman"/>
          <w:color w:val="auto"/>
          <w:spacing w:val="-6"/>
          <w:sz w:val="28"/>
          <w:szCs w:val="28"/>
        </w:rPr>
        <w:t>vận động</w:t>
      </w:r>
      <w:r>
        <w:rPr>
          <w:rFonts w:ascii="Times New Roman" w:hAnsi="Times New Roman" w:cs="Times New Roman"/>
          <w:color w:val="auto"/>
          <w:spacing w:val="-6"/>
          <w:sz w:val="28"/>
          <w:szCs w:val="28"/>
          <w:lang w:val="en-US"/>
        </w:rPr>
        <w:t xml:space="preserve"> tại địa phương, cơ quan, đơn vị.</w:t>
      </w:r>
    </w:p>
    <w:p w14:paraId="7689E4F5">
      <w:pPr>
        <w:spacing w:before="120" w:after="0" w:line="240" w:lineRule="auto"/>
        <w:ind w:firstLine="720" w:firstLineChars="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Nhà trường phối hợp tốt với Công an xã, huyện tổ chức tuyên truyền thực hiện Luật giao thông; phòng chống các loại tội phạm xã hội,…cho cán bộ giáo viên, học sinh.</w:t>
      </w:r>
    </w:p>
    <w:p w14:paraId="6C06E5BD">
      <w:pPr>
        <w:spacing w:before="12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Cảnh quan bảo đảm tiêu chuẩn trường an toàn, sạch đẹp, quanh năm có cây xanh và hoa, thoáng mát, lớp học đủ ánh sáng, bàn ghế hợp lứa tuổi học sinh.</w:t>
      </w:r>
    </w:p>
    <w:p w14:paraId="5CBC19A8">
      <w:pPr>
        <w:spacing w:before="120"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Thầy, cô giáo tích cực đổi mới phương pháp giảng dạy có hiệu quả; giáo dục học sinh chuyên cần, tích cực, chủ động tiếp thu kiến thức; rèn luyện đạo đức; thực hiện tốt nội quy nhà trường. </w:t>
      </w:r>
    </w:p>
    <w:p w14:paraId="2A957734">
      <w:pPr>
        <w:spacing w:before="120" w:after="0" w:line="240" w:lineRule="auto"/>
        <w:ind w:firstLine="720"/>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xml:space="preserve">- Học sinh luôn được giáo dục ý thức giữ gìn cảnh quan môi trường, vệ sinh trường lớp, bảo quản bàn ghế và các </w:t>
      </w:r>
      <w:r>
        <w:rPr>
          <w:rFonts w:hint="default" w:ascii="Times New Roman" w:hAnsi="Times New Roman" w:eastAsia="Times New Roman" w:cs="Times New Roman"/>
          <w:sz w:val="28"/>
          <w:szCs w:val="28"/>
          <w:lang w:val="en-US"/>
        </w:rPr>
        <w:t xml:space="preserve">trang </w:t>
      </w:r>
      <w:r>
        <w:rPr>
          <w:rFonts w:ascii="Times New Roman" w:hAnsi="Times New Roman" w:eastAsia="Times New Roman" w:cs="Times New Roman"/>
          <w:sz w:val="28"/>
          <w:szCs w:val="28"/>
        </w:rPr>
        <w:t>thiết bị trong các phòng học và các phòng chức năng.</w:t>
      </w:r>
    </w:p>
    <w:p w14:paraId="52F9014D">
      <w:pPr>
        <w:spacing w:before="120"/>
        <w:ind w:firstLine="720"/>
        <w:jc w:val="both"/>
        <w:rPr>
          <w:rFonts w:hint="default" w:ascii="Times New Roman" w:hAnsi="Times New Roman" w:eastAsia="Calibri" w:cs="Times New Roman"/>
          <w:spacing w:val="2"/>
          <w:sz w:val="28"/>
          <w:szCs w:val="28"/>
          <w:lang w:val="it-IT"/>
        </w:rPr>
      </w:pPr>
      <w:r>
        <w:rPr>
          <w:rFonts w:hint="default" w:ascii="Times New Roman" w:hAnsi="Times New Roman" w:cs="Times New Roman"/>
          <w:sz w:val="28"/>
          <w:szCs w:val="28"/>
          <w:lang w:val="en-US"/>
        </w:rPr>
        <w:t>- Chi bộ đã c</w:t>
      </w:r>
      <w:r>
        <w:rPr>
          <w:rFonts w:hint="default" w:ascii="Times New Roman" w:hAnsi="Times New Roman" w:cs="Times New Roman"/>
          <w:sz w:val="28"/>
          <w:szCs w:val="28"/>
        </w:rPr>
        <w:t>hỉ đạo Đoàn Thanh niên</w:t>
      </w:r>
      <w:r>
        <w:rPr>
          <w:rFonts w:hint="default" w:ascii="Times New Roman" w:hAnsi="Times New Roman" w:eastAsia="Calibri" w:cs="Times New Roman"/>
          <w:sz w:val="28"/>
          <w:szCs w:val="28"/>
          <w:lang w:val="it-IT"/>
        </w:rPr>
        <w:t xml:space="preserve"> tổ chức cho đoàn viên, thanh niên đăng ký học tập và làm theo lời Bác với các nội dung cụ thể về tư tưởng, đạo đức, phong cách Hồ Chí Minh; thường xuyên theo dõi, kiểm tra, đánh giá, đồng thời p</w:t>
      </w:r>
      <w:r>
        <w:rPr>
          <w:rFonts w:hint="default" w:ascii="Times New Roman" w:hAnsi="Times New Roman" w:eastAsia="Calibri" w:cs="Times New Roman"/>
          <w:spacing w:val="2"/>
          <w:sz w:val="28"/>
          <w:szCs w:val="28"/>
          <w:lang w:val="it-IT"/>
        </w:rPr>
        <w:t xml:space="preserve">hát hiện, tuyên dương và phát huy các gương điển hình thanh niên tiên tiến làm theo lời Bác. </w:t>
      </w:r>
    </w:p>
    <w:p w14:paraId="658C94B7">
      <w:pPr>
        <w:spacing w:before="120"/>
        <w:ind w:firstLine="720"/>
        <w:jc w:val="both"/>
        <w:rPr>
          <w:rFonts w:hint="default" w:ascii="Times New Roman" w:hAnsi="Times New Roman" w:cs="Times New Roman"/>
          <w:sz w:val="28"/>
          <w:szCs w:val="28"/>
          <w:lang w:eastAsia="vi-VN"/>
        </w:rPr>
      </w:pPr>
      <w:r>
        <w:rPr>
          <w:rFonts w:hint="default" w:ascii="Times New Roman" w:hAnsi="Times New Roman" w:eastAsia="Calibri" w:cs="Times New Roman"/>
          <w:spacing w:val="2"/>
          <w:sz w:val="28"/>
          <w:szCs w:val="28"/>
          <w:lang w:val="en-US"/>
        </w:rPr>
        <w:t xml:space="preserve">- </w:t>
      </w:r>
      <w:r>
        <w:rPr>
          <w:rFonts w:hint="default" w:ascii="Times New Roman" w:hAnsi="Times New Roman" w:eastAsia="Calibri" w:cs="Times New Roman"/>
          <w:sz w:val="28"/>
          <w:szCs w:val="28"/>
          <w:lang w:val="it-IT"/>
        </w:rPr>
        <w:t xml:space="preserve">Tổ chức học tập chuyên đề học tập và làm theo lời Bác bám sát, phù hợp với các đối tượng thanh niên trường học. </w:t>
      </w:r>
      <w:r>
        <w:rPr>
          <w:rFonts w:hint="default" w:ascii="Times New Roman" w:hAnsi="Times New Roman" w:cs="Times New Roman"/>
          <w:sz w:val="28"/>
          <w:szCs w:val="28"/>
        </w:rPr>
        <w:t xml:space="preserve">Qua đó mỗi </w:t>
      </w:r>
      <w:r>
        <w:rPr>
          <w:rFonts w:hint="default" w:ascii="Times New Roman" w:hAnsi="Times New Roman" w:eastAsia="Calibri" w:cs="Times New Roman"/>
          <w:sz w:val="28"/>
          <w:szCs w:val="28"/>
          <w:lang w:val="it-IT"/>
        </w:rPr>
        <w:t>đoàn viên, thanh niên</w:t>
      </w:r>
      <w:r>
        <w:rPr>
          <w:rFonts w:hint="default" w:ascii="Times New Roman" w:hAnsi="Times New Roman" w:cs="Times New Roman"/>
          <w:sz w:val="28"/>
          <w:szCs w:val="28"/>
          <w:shd w:val="clear" w:color="auto" w:fill="FFFFFF"/>
        </w:rPr>
        <w:t xml:space="preserve"> đều</w:t>
      </w:r>
      <w:r>
        <w:rPr>
          <w:rFonts w:hint="default" w:ascii="Times New Roman" w:hAnsi="Times New Roman" w:cs="Times New Roman"/>
          <w:sz w:val="28"/>
          <w:szCs w:val="28"/>
          <w:shd w:val="clear" w:color="auto" w:fill="FFFFFF"/>
          <w:lang w:val="vi-VN"/>
        </w:rPr>
        <w:t xml:space="preserve"> thấy được ý nghĩa và tầm quan trọng của việc đẩy mạnh học tập và làm theo tư tưởng, đạo đức, phong cách Hồ Chí Minh, đưa việc học tập và làm theo tư tưởng, đạo đức, phong cách Hồ Chí Minh thành một nội dung quan trọng trong chương trình hành động, kế hoạch thực hiện Nghị quyết Đại hội </w:t>
      </w:r>
      <w:r>
        <w:rPr>
          <w:rFonts w:hint="default" w:ascii="Times New Roman" w:hAnsi="Times New Roman" w:cs="Times New Roman"/>
          <w:sz w:val="28"/>
          <w:szCs w:val="28"/>
          <w:shd w:val="clear" w:color="auto" w:fill="FFFFFF"/>
        </w:rPr>
        <w:t>Đoàn thanh niên trong năm học.</w:t>
      </w:r>
    </w:p>
    <w:p w14:paraId="0561777B">
      <w:pPr>
        <w:pStyle w:val="4"/>
        <w:spacing w:before="72"/>
        <w:ind w:right="116"/>
        <w:rPr>
          <w:rFonts w:hint="default" w:ascii="Times New Roman" w:hAnsi="Times New Roman" w:cs="Times New Roman"/>
          <w:spacing w:val="-4"/>
        </w:rPr>
      </w:pPr>
    </w:p>
    <w:p w14:paraId="650720E6">
      <w:pPr>
        <w:spacing w:line="288" w:lineRule="auto"/>
        <w:ind w:firstLine="567"/>
        <w:jc w:val="both"/>
        <w:rPr>
          <w:rFonts w:ascii="Times New Roman" w:hAnsi="Times New Roman" w:cs="Times New Roman"/>
          <w:b/>
          <w:bCs/>
          <w:sz w:val="28"/>
          <w:szCs w:val="28"/>
        </w:rPr>
      </w:pPr>
      <w:r>
        <w:rPr>
          <w:rFonts w:ascii="Times New Roman" w:hAnsi="Times New Roman" w:cs="Times New Roman"/>
          <w:b/>
          <w:sz w:val="28"/>
          <w:szCs w:val="28"/>
          <w:lang w:val="en-US"/>
        </w:rPr>
        <w:t>4.</w:t>
      </w:r>
      <w:r>
        <w:rPr>
          <w:rFonts w:ascii="Times New Roman" w:hAnsi="Times New Roman" w:cs="Times New Roman"/>
          <w:i/>
          <w:lang w:val="en-US"/>
        </w:rPr>
        <w:t xml:space="preserve"> </w:t>
      </w:r>
      <w:r>
        <w:rPr>
          <w:rFonts w:ascii="Times New Roman" w:hAnsi="Times New Roman" w:cs="Times New Roman"/>
          <w:b/>
          <w:bCs/>
          <w:sz w:val="28"/>
          <w:szCs w:val="28"/>
        </w:rPr>
        <w:t>Đánh giá việc thực hiện trách nhiệm nêu gương của cán bộ, đảng viên, công chức, đoàn viên, hội viên trong học tập và làm theo tư tưởng, đạo đức, phong cách Hồ Chí Minh.</w:t>
      </w:r>
    </w:p>
    <w:p w14:paraId="351B3507">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Cán bộ, đảng viên nhất là cán bộ lãnh đạo chủ chốt chấp hành nghiêm túc mọi chủ trương, đường lối của Đảng, chính sách, pháp luật của Nhà nước; </w:t>
      </w:r>
      <w:r>
        <w:rPr>
          <w:rFonts w:hint="default" w:ascii="Times New Roman" w:hAnsi="Times New Roman" w:cs="Times New Roman"/>
          <w:sz w:val="28"/>
          <w:szCs w:val="28"/>
        </w:rPr>
        <w:t xml:space="preserve">Thực hiện tự phê bình và phê bình theo hướng dẫn số 09-HDTW, ngày 02/03/2012 của Ban tổ chức Trung ương và Công văn số 1234-CV/BTCTU, ngày 11/4/2017 của Ban tổ chức Tỉnh ủy; </w:t>
      </w:r>
      <w:r>
        <w:rPr>
          <w:rFonts w:hint="default" w:ascii="Times New Roman" w:hAnsi="Times New Roman" w:cs="Times New Roman"/>
          <w:sz w:val="28"/>
          <w:szCs w:val="28"/>
          <w:lang w:eastAsia="vi-VN"/>
        </w:rPr>
        <w:t>có tinh thần trách nhiệm cao, hoàn thành xuất sắc nhiệm vụ; phát huy tinh thần dân chủ, đoàn kết, gắn bó đồng chí, đồng nghiệp, thực thi tốt nhiệm vụ chính trị giảng dạy và giáo dục học sinh. Lối sống trong sáng, thân ái với mọi người; có ý thức tự phê bình và phê bình chân thành, xây dựng giúp đỡ nhau cùng tiến bộ trong chuyên môn và các hoạt động khác.</w:t>
      </w:r>
    </w:p>
    <w:p w14:paraId="5B46BD97">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Chi bộ đã xây dựng, rà soát, bổ sung qui định chuẩn mực đạo đức.</w:t>
      </w: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eastAsia="vi-VN"/>
        </w:rPr>
        <w:t>Đánh giá việc thực hiện qui định chuẩn mực đạo đức công vụ, đạo đức nghề nghiệp của cán bộ, đảng viên, giáo viên và học sinh.</w:t>
      </w:r>
    </w:p>
    <w:p w14:paraId="47DB7032">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Mỗi cán bộ, đảng viên đều có tinh thần trách nhiệm cao đối với công việc được giao, có ý thức tổ chức kỷ luật tốt. </w:t>
      </w:r>
    </w:p>
    <w:p w14:paraId="27B982C7">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Lối sống lành mạnh, giản dị, tác phong mẫu mực, lịch sự, thân thiện trong giao tiếp. Tôn trọng và biết lắng nghe, chia sẻ tâm tư, nguyện vọng của đồng nghiệp và học sinh.</w:t>
      </w:r>
    </w:p>
    <w:p w14:paraId="3DA7AD5C">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Khi tiếp xúc với phụ huynh, nhân dân, gần gũi, tìm hiểu và giải quyết vấn đề hợp lý, chính đáng, nhanh gọn, tạo niềm tin yêu trong nhân dân.</w:t>
      </w:r>
    </w:p>
    <w:p w14:paraId="41DF4127">
      <w:pPr>
        <w:spacing w:before="120"/>
        <w:jc w:val="both"/>
        <w:rPr>
          <w:rFonts w:hint="default" w:ascii="Times New Roman" w:hAnsi="Times New Roman" w:cs="Times New Roman"/>
          <w:i/>
          <w:sz w:val="28"/>
          <w:szCs w:val="28"/>
        </w:rPr>
      </w:pPr>
      <w:r>
        <w:rPr>
          <w:rFonts w:hint="default" w:ascii="Times New Roman" w:hAnsi="Times New Roman" w:cs="Times New Roman"/>
          <w:sz w:val="28"/>
          <w:szCs w:val="28"/>
          <w:lang w:eastAsia="vi-VN"/>
        </w:rPr>
        <w:tab/>
      </w:r>
      <w:r>
        <w:rPr>
          <w:rFonts w:hint="default" w:ascii="Times New Roman" w:hAnsi="Times New Roman" w:cs="Times New Roman"/>
          <w:sz w:val="28"/>
          <w:szCs w:val="28"/>
          <w:lang w:eastAsia="vi-VN"/>
        </w:rPr>
        <w:t xml:space="preserve">Tất cả có ý thức chấp hành tốt Điều lệ Đảng, không vi phạm qui định những điều đảng viên không được làm. Không có cán bộ, đảng viên, giáo viên suy thoái tư tưởng chính trị, đạo đức, lối sống, những biểu hiện </w:t>
      </w:r>
      <w:r>
        <w:rPr>
          <w:rFonts w:hint="default" w:ascii="Times New Roman" w:hAnsi="Times New Roman" w:cs="Times New Roman"/>
          <w:i/>
          <w:sz w:val="28"/>
          <w:szCs w:val="28"/>
          <w:lang w:eastAsia="vi-VN"/>
        </w:rPr>
        <w:t>“tự diễn biến”, “tự chuyển hóa”.</w:t>
      </w:r>
    </w:p>
    <w:p w14:paraId="15170A6F">
      <w:pPr>
        <w:spacing w:before="1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ab/>
      </w:r>
      <w:r>
        <w:rPr>
          <w:rFonts w:hint="default" w:ascii="Times New Roman" w:hAnsi="Times New Roman" w:cs="Times New Roman"/>
          <w:sz w:val="28"/>
          <w:szCs w:val="28"/>
          <w:lang w:eastAsia="vi-VN"/>
        </w:rPr>
        <w:t>Tất cả các nội dung đều có tác dụng tích cực đối với đảng viên, CB-GV-NV và đoàn viên, thanh niên trong nhà trường.</w:t>
      </w:r>
    </w:p>
    <w:p w14:paraId="7FF62E6C">
      <w:pPr>
        <w:spacing w:line="288" w:lineRule="auto"/>
        <w:ind w:firstLine="567"/>
        <w:jc w:val="both"/>
        <w:rPr>
          <w:rFonts w:hint="default" w:ascii="Times New Roman" w:hAnsi="Times New Roman" w:cs="Times New Roman"/>
          <w:sz w:val="28"/>
          <w:szCs w:val="28"/>
          <w:lang w:val="en-US"/>
        </w:rPr>
      </w:pPr>
    </w:p>
    <w:p w14:paraId="4E4F3C4E">
      <w:pPr>
        <w:pStyle w:val="17"/>
        <w:shd w:val="clear" w:color="auto" w:fill="auto"/>
        <w:tabs>
          <w:tab w:val="left" w:pos="1245"/>
        </w:tabs>
        <w:spacing w:line="288" w:lineRule="auto"/>
        <w:ind w:firstLine="567"/>
        <w:rPr>
          <w:rFonts w:ascii="Times New Roman" w:hAnsi="Times New Roman"/>
          <w:b/>
          <w:bCs/>
          <w:sz w:val="28"/>
          <w:szCs w:val="28"/>
        </w:rPr>
      </w:pPr>
      <w:r>
        <w:rPr>
          <w:rFonts w:ascii="Times New Roman" w:hAnsi="Times New Roman"/>
          <w:b/>
          <w:sz w:val="28"/>
          <w:szCs w:val="28"/>
        </w:rPr>
        <w:t>5.</w:t>
      </w:r>
      <w:r>
        <w:rPr>
          <w:rFonts w:ascii="Times New Roman" w:hAnsi="Times New Roman"/>
          <w:sz w:val="28"/>
          <w:szCs w:val="28"/>
        </w:rPr>
        <w:t xml:space="preserve"> </w:t>
      </w:r>
      <w:r>
        <w:rPr>
          <w:rFonts w:ascii="Times New Roman" w:hAnsi="Times New Roman"/>
          <w:b/>
          <w:bCs/>
          <w:sz w:val="28"/>
          <w:szCs w:val="28"/>
        </w:rPr>
        <w:t>Công tác tuyên truyền về học tập và làm theo tư tưởng, đạo đức, phong cách Hồ Chí Minh (về nội dung, hình thức, phương tiện…) trên các phương diện chủ yếu sau:</w:t>
      </w:r>
    </w:p>
    <w:p w14:paraId="33FCF37F">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rPr>
        <w:t>- Tuyên truyền về nội dung tư tưởng, đạo đức, phong cách Hồ Chí Minh trên các phương tiện thông tin đại chúng, trên internet, mạng xã hội…</w:t>
      </w:r>
      <w:r>
        <w:rPr>
          <w:rFonts w:hint="default" w:ascii="Times New Roman" w:hAnsi="Times New Roman" w:cs="Times New Roman"/>
          <w:sz w:val="28"/>
          <w:szCs w:val="28"/>
          <w:lang w:eastAsia="vi-VN"/>
        </w:rPr>
        <w:t xml:space="preserve">Thực hiện Kế hoạch số 04-KH/BTGHU, ngày 20/12/2016 của Ban Tuyên giáo Huyện ủy Tuy Phước về “Kế hoạch tuyên truyền thực hiện </w:t>
      </w:r>
      <w:r>
        <w:rPr>
          <w:rFonts w:hint="default" w:ascii="Times New Roman" w:hAnsi="Times New Roman" w:cs="Times New Roman"/>
          <w:sz w:val="28"/>
          <w:szCs w:val="28"/>
        </w:rPr>
        <w:t>Chỉ thị 05-CT/TW</w:t>
      </w:r>
      <w:r>
        <w:rPr>
          <w:rFonts w:hint="default" w:ascii="Times New Roman" w:hAnsi="Times New Roman" w:cs="Times New Roman"/>
          <w:sz w:val="28"/>
          <w:szCs w:val="28"/>
          <w:lang w:eastAsia="vi-VN"/>
        </w:rPr>
        <w:t xml:space="preserve"> của Bộ Chính trị và nhân rộng điển hình học tập, là theo tư tưởng, đạo đức, phong cách Hồ Chí Minh (giai đoạn 2016-2020) và </w:t>
      </w:r>
      <w:r>
        <w:rPr>
          <w:rFonts w:hint="default" w:ascii="Times New Roman" w:hAnsi="Times New Roman" w:cs="Times New Roman"/>
          <w:sz w:val="28"/>
          <w:szCs w:val="28"/>
        </w:rPr>
        <w:t>chuyên đề “Học tập và làm theo tư tưởng, đạo đức, phong cách Hồ Chí Minh” năm 2021 và cũng là chuyên đề toàn khóa với nội dung chuyên đề: “</w:t>
      </w:r>
      <w:r>
        <w:rPr>
          <w:rFonts w:hint="default" w:ascii="Times New Roman" w:hAnsi="Times New Roman" w:cs="Times New Roman"/>
          <w:bCs/>
          <w:iCs/>
          <w:sz w:val="28"/>
          <w:szCs w:val="28"/>
        </w:rPr>
        <w:t>Học tập và làm theo tư tưởng, đạo đức, phong cách Hồ Chí Minh về ý chí tự lực, tự cường và khát vọng phát triển đất nước phồn vinh, hạnh phúc</w:t>
      </w:r>
      <w:r>
        <w:rPr>
          <w:rFonts w:hint="default" w:ascii="Times New Roman" w:hAnsi="Times New Roman" w:cs="Times New Roman"/>
          <w:sz w:val="28"/>
          <w:szCs w:val="28"/>
        </w:rPr>
        <w:t xml:space="preserve">” và chuyên đề “Học tập và làm theo tư tưởng, đạo đức, phong cách Hồ Chí Minh” năm 2022 với nội dung chuyên đề: </w:t>
      </w:r>
      <w:r>
        <w:rPr>
          <w:rFonts w:hint="default" w:ascii="Times New Roman" w:hAnsi="Times New Roman" w:cs="Times New Roman"/>
          <w:bCs/>
          <w:sz w:val="28"/>
          <w:szCs w:val="28"/>
        </w:rPr>
        <w:t>“Học tập và làm theo tư tưởng, đạo đức, phong cách Hồ Chí Minh về xây dựng đội ngũ cán bộ, đảng viên có phẩm chất đạo đức cách mạng, đủ năng lực, tiên phong, gương mẫu, đáp ứng yêu cầu nhiệm vụ trong tình hình mới”</w:t>
      </w:r>
      <w:r>
        <w:rPr>
          <w:rFonts w:hint="default" w:ascii="Times New Roman" w:hAnsi="Times New Roman" w:cs="Times New Roman"/>
          <w:sz w:val="28"/>
          <w:szCs w:val="28"/>
          <w:lang w:eastAsia="vi-VN"/>
        </w:rPr>
        <w:t>, Chi bộ đã đẩy mạnh tuyên truyền về tấm gương đạo đức Hồ Chí Minh; gương người tốt, việc tốt, mô hình hay, cách làm có hiệu quả trong học tập và làm theo tư tưởng, đạo đức, phong cách Hồ Chí Minh, cho đảng viên, CB-GV-NV và học sinh.</w:t>
      </w:r>
    </w:p>
    <w:p w14:paraId="27CF1AF0">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Chi bộ đã đưa nội dung </w:t>
      </w:r>
      <w:r>
        <w:rPr>
          <w:rFonts w:hint="default" w:ascii="Times New Roman" w:hAnsi="Times New Roman" w:cs="Times New Roman"/>
          <w:bCs/>
          <w:sz w:val="28"/>
          <w:szCs w:val="28"/>
        </w:rPr>
        <w:t>học tập và làm theo tư tưởng, đạo đức, phong cách Hồ Chí Minh</w:t>
      </w:r>
      <w:r>
        <w:rPr>
          <w:rFonts w:hint="default" w:ascii="Times New Roman" w:hAnsi="Times New Roman" w:cs="Times New Roman"/>
          <w:sz w:val="28"/>
          <w:szCs w:val="28"/>
          <w:lang w:eastAsia="vi-VN"/>
        </w:rPr>
        <w:t xml:space="preserve"> </w:t>
      </w:r>
      <w:r>
        <w:rPr>
          <w:rFonts w:hint="default" w:ascii="Times New Roman" w:hAnsi="Times New Roman" w:cs="Times New Roman"/>
          <w:sz w:val="28"/>
          <w:szCs w:val="28"/>
          <w:shd w:val="clear" w:color="auto" w:fill="FFFFFF"/>
          <w:lang w:val="vi-VN"/>
        </w:rPr>
        <w:t xml:space="preserve">thành nội dung sinh hoạt thường xuyên, quan trọng </w:t>
      </w:r>
      <w:r>
        <w:rPr>
          <w:rFonts w:hint="default" w:ascii="Times New Roman" w:hAnsi="Times New Roman" w:cs="Times New Roman"/>
          <w:sz w:val="28"/>
          <w:szCs w:val="28"/>
          <w:shd w:val="clear" w:color="auto" w:fill="FFFFFF"/>
        </w:rPr>
        <w:t>trong sinh hoạt</w:t>
      </w:r>
      <w:r>
        <w:rPr>
          <w:rFonts w:hint="default" w:ascii="Times New Roman" w:hAnsi="Times New Roman" w:cs="Times New Roman"/>
          <w:sz w:val="28"/>
          <w:szCs w:val="28"/>
          <w:shd w:val="clear" w:color="auto" w:fill="FFFFFF"/>
          <w:lang w:val="vi-VN"/>
        </w:rPr>
        <w:t> </w:t>
      </w:r>
      <w:r>
        <w:rPr>
          <w:rFonts w:hint="default" w:ascii="Times New Roman" w:hAnsi="Times New Roman" w:cs="Times New Roman"/>
          <w:sz w:val="28"/>
          <w:szCs w:val="28"/>
          <w:shd w:val="clear" w:color="auto" w:fill="FFFFFF"/>
        </w:rPr>
        <w:t xml:space="preserve">chi bộ và </w:t>
      </w:r>
      <w:r>
        <w:rPr>
          <w:rFonts w:hint="default" w:ascii="Times New Roman" w:hAnsi="Times New Roman" w:cs="Times New Roman"/>
          <w:sz w:val="28"/>
          <w:szCs w:val="28"/>
          <w:lang w:eastAsia="vi-VN"/>
        </w:rPr>
        <w:t>vào các kế hoạch, chương trình hành động của cấp ủy và nhà trường.</w:t>
      </w:r>
      <w:r>
        <w:rPr>
          <w:rFonts w:hint="default" w:ascii="Times New Roman" w:hAnsi="Times New Roman" w:cs="Times New Roman"/>
          <w:sz w:val="28"/>
          <w:szCs w:val="28"/>
          <w:shd w:val="clear" w:color="auto" w:fill="FFFFFF"/>
        </w:rPr>
        <w:t xml:space="preserve"> Thực hiện </w:t>
      </w:r>
      <w:r>
        <w:rPr>
          <w:rFonts w:hint="default" w:ascii="Times New Roman" w:hAnsi="Times New Roman" w:cs="Times New Roman"/>
          <w:sz w:val="28"/>
          <w:szCs w:val="28"/>
          <w:shd w:val="clear" w:color="auto" w:fill="FFFFFF"/>
          <w:lang w:val="vi-VN"/>
        </w:rPr>
        <w:t>lồng ghép có hiệu quả việc học tập và làm theo tư tưởng, đạo đức, phong cách Hồ Chí Minh với các phong trào thi đua và các cuộc vận động khác trong xây dựng cơ quan, đơn vị</w:t>
      </w:r>
      <w:r>
        <w:rPr>
          <w:rFonts w:hint="default" w:ascii="Times New Roman" w:hAnsi="Times New Roman" w:cs="Times New Roman"/>
          <w:sz w:val="28"/>
          <w:szCs w:val="28"/>
          <w:shd w:val="clear" w:color="auto" w:fill="FFFFFF"/>
        </w:rPr>
        <w:t xml:space="preserve">. Qua đó đã </w:t>
      </w:r>
      <w:r>
        <w:rPr>
          <w:rFonts w:hint="default" w:ascii="Times New Roman" w:hAnsi="Times New Roman" w:cs="Times New Roman"/>
          <w:sz w:val="28"/>
          <w:szCs w:val="28"/>
          <w:shd w:val="clear" w:color="auto" w:fill="FFFFFF"/>
          <w:lang w:val="vi-VN"/>
        </w:rPr>
        <w:t>tạo sự chuyển biến rõ nét trong thực hiện đạo đức </w:t>
      </w:r>
      <w:r>
        <w:rPr>
          <w:rFonts w:hint="default" w:ascii="Times New Roman" w:hAnsi="Times New Roman" w:cs="Times New Roman"/>
          <w:sz w:val="28"/>
          <w:szCs w:val="28"/>
          <w:shd w:val="clear" w:color="auto" w:fill="FFFFFF"/>
        </w:rPr>
        <w:t>nhà giáo</w:t>
      </w:r>
      <w:r>
        <w:rPr>
          <w:rFonts w:hint="default" w:ascii="Times New Roman" w:hAnsi="Times New Roman" w:cs="Times New Roman"/>
          <w:sz w:val="28"/>
          <w:szCs w:val="28"/>
          <w:shd w:val="clear" w:color="auto" w:fill="FFFFFF"/>
          <w:lang w:val="vi-VN"/>
        </w:rPr>
        <w:t xml:space="preserve">, cải cách hành chính, nâng cao tinh thần trách nhiệm của </w:t>
      </w:r>
      <w:r>
        <w:rPr>
          <w:rFonts w:hint="default" w:ascii="Times New Roman" w:hAnsi="Times New Roman" w:cs="Times New Roman"/>
          <w:sz w:val="28"/>
          <w:szCs w:val="28"/>
          <w:shd w:val="clear" w:color="auto" w:fill="FFFFFF"/>
        </w:rPr>
        <w:t xml:space="preserve">mỗi </w:t>
      </w:r>
      <w:r>
        <w:rPr>
          <w:rFonts w:hint="default" w:ascii="Times New Roman" w:hAnsi="Times New Roman" w:cs="Times New Roman"/>
          <w:sz w:val="28"/>
          <w:szCs w:val="28"/>
          <w:shd w:val="clear" w:color="auto" w:fill="FFFFFF"/>
          <w:lang w:val="vi-VN"/>
        </w:rPr>
        <w:t xml:space="preserve">cán bộ, đảng viên, </w:t>
      </w:r>
      <w:r>
        <w:rPr>
          <w:rFonts w:hint="default" w:ascii="Times New Roman" w:hAnsi="Times New Roman" w:cs="Times New Roman"/>
          <w:sz w:val="28"/>
          <w:szCs w:val="28"/>
          <w:shd w:val="clear" w:color="auto" w:fill="FFFFFF"/>
        </w:rPr>
        <w:t>giáo viên</w:t>
      </w:r>
      <w:r>
        <w:rPr>
          <w:rFonts w:hint="default" w:ascii="Times New Roman" w:hAnsi="Times New Roman" w:cs="Times New Roman"/>
          <w:sz w:val="28"/>
          <w:szCs w:val="28"/>
          <w:shd w:val="clear" w:color="auto" w:fill="FFFFFF"/>
          <w:lang w:val="vi-VN"/>
        </w:rPr>
        <w:t xml:space="preserve"> nhà trườn</w:t>
      </w:r>
      <w:r>
        <w:rPr>
          <w:rFonts w:hint="default" w:ascii="Times New Roman" w:hAnsi="Times New Roman" w:cs="Times New Roman"/>
          <w:sz w:val="28"/>
          <w:szCs w:val="28"/>
          <w:shd w:val="clear" w:color="auto" w:fill="FFFFFF"/>
        </w:rPr>
        <w:t xml:space="preserve">g. </w:t>
      </w:r>
      <w:r>
        <w:rPr>
          <w:rFonts w:hint="default" w:ascii="Times New Roman" w:hAnsi="Times New Roman" w:cs="Times New Roman"/>
          <w:sz w:val="28"/>
          <w:szCs w:val="28"/>
          <w:lang w:eastAsia="vi-VN"/>
        </w:rPr>
        <w:t>Chi bộ đã đẩy mạnh tuyên truyền về tấm gương đạo đức Hồ Chí Minh; gương người tốt, việc tốt, mô hình hay, cách làm có hiệu quả trong học tập và làm theo tư tưởng, đạo đức, phong cách Hồ Chí Minh, cho đảng viên, cán bộ giáo viên và học sinh.</w:t>
      </w:r>
    </w:p>
    <w:p w14:paraId="3114FEED">
      <w:pPr>
        <w:pStyle w:val="17"/>
        <w:shd w:val="clear" w:color="auto" w:fill="auto"/>
        <w:tabs>
          <w:tab w:val="left" w:pos="1245"/>
        </w:tabs>
        <w:spacing w:line="288" w:lineRule="auto"/>
        <w:ind w:firstLine="567"/>
        <w:rPr>
          <w:rFonts w:hint="default" w:ascii="Times New Roman" w:hAnsi="Times New Roman" w:cs="Times New Roman"/>
          <w:sz w:val="28"/>
          <w:szCs w:val="28"/>
        </w:rPr>
      </w:pPr>
    </w:p>
    <w:p w14:paraId="6FE7DB81">
      <w:pPr>
        <w:pStyle w:val="17"/>
        <w:shd w:val="clear" w:color="auto" w:fill="auto"/>
        <w:tabs>
          <w:tab w:val="left" w:pos="1245"/>
        </w:tabs>
        <w:spacing w:line="288" w:lineRule="auto"/>
        <w:ind w:firstLine="567"/>
        <w:rPr>
          <w:rFonts w:hint="default" w:ascii="Times New Roman" w:hAnsi="Times New Roman" w:cs="Times New Roman"/>
          <w:sz w:val="28"/>
          <w:szCs w:val="28"/>
        </w:rPr>
      </w:pPr>
      <w:r>
        <w:rPr>
          <w:rFonts w:hint="default" w:ascii="Times New Roman" w:hAnsi="Times New Roman" w:cs="Times New Roman"/>
          <w:sz w:val="28"/>
          <w:szCs w:val="28"/>
        </w:rPr>
        <w:t>- Tuyên truyền và nhân rộng các gương người tốt, việc tốt, gương điển hình học tập và làm theo tư tưởng, đạo đức, phong cách Hồ Chí Minh; mô hình hay, cách làm sáng tạo, hiệu quả trong triển khai thực hiện Chỉ thị số 05-CT/TW</w:t>
      </w:r>
    </w:p>
    <w:p w14:paraId="551A6A2C">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val="en-US" w:eastAsia="vi-VN"/>
        </w:rPr>
        <w:t>+</w:t>
      </w:r>
      <w:r>
        <w:rPr>
          <w:rFonts w:hint="default" w:ascii="Times New Roman" w:hAnsi="Times New Roman" w:cs="Times New Roman"/>
          <w:sz w:val="28"/>
          <w:szCs w:val="28"/>
          <w:lang w:eastAsia="vi-VN"/>
        </w:rPr>
        <w:t xml:space="preserve"> </w:t>
      </w:r>
      <w:r>
        <w:rPr>
          <w:rFonts w:hint="default" w:ascii="Times New Roman" w:hAnsi="Times New Roman" w:cs="Times New Roman"/>
          <w:sz w:val="28"/>
          <w:szCs w:val="28"/>
          <w:lang w:val="en-US" w:eastAsia="vi-VN"/>
        </w:rPr>
        <w:t xml:space="preserve">Xây dựng </w:t>
      </w:r>
      <w:r>
        <w:rPr>
          <w:rFonts w:hint="default" w:ascii="Times New Roman" w:hAnsi="Times New Roman" w:cs="Times New Roman"/>
          <w:sz w:val="28"/>
          <w:szCs w:val="28"/>
          <w:lang w:eastAsia="vi-VN"/>
        </w:rPr>
        <w:t>Mô hình “Đồng nghiệp cùng tiến”, “Đôi bạn cùng tiến”</w:t>
      </w:r>
      <w:r>
        <w:rPr>
          <w:rFonts w:hint="default" w:ascii="Times New Roman" w:hAnsi="Times New Roman" w:cs="Times New Roman"/>
          <w:sz w:val="28"/>
          <w:szCs w:val="28"/>
          <w:lang w:val="en-US" w:eastAsia="vi-VN"/>
        </w:rPr>
        <w:t xml:space="preserve"> làm chuyển biến rõ nét trong học tập và làm theo tư tưởng, đạo đức, phong cách Hồ Chí Minh</w:t>
      </w:r>
      <w:r>
        <w:rPr>
          <w:rFonts w:hint="default" w:ascii="Times New Roman" w:hAnsi="Times New Roman" w:cs="Times New Roman"/>
          <w:sz w:val="28"/>
          <w:szCs w:val="28"/>
          <w:lang w:eastAsia="vi-VN"/>
        </w:rPr>
        <w:t>.</w:t>
      </w:r>
    </w:p>
    <w:p w14:paraId="2856F828">
      <w:pPr>
        <w:pStyle w:val="17"/>
        <w:shd w:val="clear" w:color="auto" w:fill="auto"/>
        <w:tabs>
          <w:tab w:val="left" w:pos="1245"/>
        </w:tabs>
        <w:spacing w:line="288" w:lineRule="auto"/>
        <w:ind w:firstLine="567"/>
        <w:rPr>
          <w:rFonts w:hint="default" w:ascii="Times New Roman" w:hAnsi="Times New Roman" w:cs="Times New Roman"/>
          <w:sz w:val="28"/>
          <w:szCs w:val="28"/>
        </w:rPr>
      </w:pPr>
    </w:p>
    <w:p w14:paraId="1B6DC4E1">
      <w:pPr>
        <w:pStyle w:val="17"/>
        <w:shd w:val="clear" w:color="auto" w:fill="auto"/>
        <w:tabs>
          <w:tab w:val="left" w:pos="1249"/>
        </w:tabs>
        <w:spacing w:line="288" w:lineRule="auto"/>
        <w:ind w:firstLine="567"/>
        <w:rPr>
          <w:rFonts w:hint="default" w:ascii="Times New Roman" w:hAnsi="Times New Roman" w:cs="Times New Roman"/>
          <w:sz w:val="28"/>
          <w:szCs w:val="28"/>
        </w:rPr>
      </w:pPr>
      <w:r>
        <w:rPr>
          <w:rFonts w:hint="default" w:ascii="Times New Roman" w:hAnsi="Times New Roman" w:cs="Times New Roman"/>
          <w:sz w:val="28"/>
          <w:szCs w:val="28"/>
        </w:rPr>
        <w:t>- Kết quả hoạt động sáng tác, quảng bá các tác phẩm văn học, nghệ thuật, báo chí về học tập và làm theo tư tưởng, đạo đức, phong cách Hồ Chí Minh.</w:t>
      </w:r>
    </w:p>
    <w:p w14:paraId="02393663">
      <w:pPr>
        <w:spacing w:before="120"/>
        <w:ind w:firstLine="720" w:firstLineChars="0"/>
        <w:jc w:val="both"/>
        <w:rPr>
          <w:rFonts w:hint="default" w:ascii="Times New Roman" w:hAnsi="Times New Roman" w:cs="Times New Roman"/>
          <w:sz w:val="28"/>
          <w:szCs w:val="28"/>
          <w:lang w:val="en-US" w:eastAsia="vi-VN"/>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eastAsia="vi-VN"/>
        </w:rPr>
        <w:t xml:space="preserve">Thực hiện Công văn số 1783/SGDĐT-GDTrH, ngày 21/9/2017 của Sở GD&amp;ĐT Bình Định về việc triển khai đưa vào giảng dạy tài liệu “Bác Hồ và những bài học về đạo đức, lối sống dành cho học sinh”, năm 2021 và 2022 nhà trường đã triển khai nghiêm túc nội dung trên vào giảng dạy </w:t>
      </w:r>
      <w:r>
        <w:rPr>
          <w:rFonts w:hint="default" w:ascii="Times New Roman" w:hAnsi="Times New Roman" w:cs="Times New Roman"/>
          <w:sz w:val="28"/>
          <w:szCs w:val="28"/>
          <w:lang w:val="en-US" w:eastAsia="vi-VN"/>
        </w:rPr>
        <w:t>toàn trường.</w:t>
      </w:r>
    </w:p>
    <w:p w14:paraId="12A5CBAC">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eastAsia="vi-VN"/>
        </w:rPr>
        <w:t>Đồng thời tổ chức dạy học tích hợp học tập và làm theo tư tưởng, đạo đức, phong cách Hồ Chí Minh vào các môn văn hóa (Ngữ văn, GDCD, Lịch sử, ...) theo phân phối chương trình đã qui định.</w:t>
      </w:r>
    </w:p>
    <w:p w14:paraId="6B750ECE">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eastAsia="vi-VN"/>
        </w:rPr>
        <w:t>Lồng ghép việc học tập và làm theo tư tưởng, đạo đức, phong cách Hồ Chí Minh vào các hoạt động giáo dục ngoài giờ lên lớp, sinh hoạt Đoàn được thực hiện thường xuyên trong năm học</w:t>
      </w:r>
    </w:p>
    <w:p w14:paraId="248AA371">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eastAsia="vi-VN"/>
        </w:rPr>
        <w:t>Chi bộ chỉ đạo Đoàn TNCS Hồ Chí Minh có kế hoạch giáo dục đạo đức, lối sống cho học sinh qua các hoạt động thường xuyên và định kỳ đã đạt được hiệu quả. Chỉ đạo đội ngũ giáo viên chủ nhiệm, giáo viên bộ môn giáo dục đạo dức, lối sống cho học sinh trong giờ sinh hoạt lớp và trong quá trình giảng dạy, giúp học sinh tự rèn luyện mình để hoàn thiện nhân cách tốt đẹp.</w:t>
      </w:r>
    </w:p>
    <w:p w14:paraId="60632079">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val="en-US"/>
        </w:rPr>
        <w:t xml:space="preserve">+ Tham dự Hội thi sáng tác về chủ đề </w:t>
      </w:r>
      <w:r>
        <w:rPr>
          <w:rFonts w:hint="default" w:ascii="Times New Roman" w:hAnsi="Times New Roman" w:cs="Times New Roman"/>
          <w:sz w:val="28"/>
          <w:szCs w:val="28"/>
          <w:lang w:eastAsia="vi-VN"/>
        </w:rPr>
        <w:t>học tập và làm theo tư tưởng, đạo đức, phong cách Hồ Chí Minh</w:t>
      </w:r>
      <w:r>
        <w:rPr>
          <w:rFonts w:hint="default" w:ascii="Times New Roman" w:hAnsi="Times New Roman" w:cs="Times New Roman"/>
          <w:sz w:val="28"/>
          <w:szCs w:val="28"/>
          <w:lang w:val="en-US" w:eastAsia="vi-VN"/>
        </w:rPr>
        <w:t xml:space="preserve"> do Ban tuyên giáo tỉnh ủy tổ chức</w:t>
      </w:r>
      <w:r>
        <w:rPr>
          <w:rFonts w:hint="default" w:ascii="Times New Roman" w:hAnsi="Times New Roman" w:cs="Times New Roman"/>
          <w:sz w:val="28"/>
          <w:szCs w:val="28"/>
          <w:lang w:eastAsia="vi-VN"/>
        </w:rPr>
        <w:t>.</w:t>
      </w:r>
    </w:p>
    <w:p w14:paraId="4B4BD17D">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eastAsia="vi-VN"/>
        </w:rPr>
        <w:t>Chi bộ chỉ đạo tổ Ngữ văn tổ chức trong giáo viên và học sinh thi sáng tác và quảng bá các tác phẩm văn học về chủ đề học tập và làm theo tư tưởng, đạo đức, phong cách Hồ Chí Minh.</w:t>
      </w:r>
    </w:p>
    <w:p w14:paraId="68B7F85E">
      <w:pPr>
        <w:pStyle w:val="17"/>
        <w:shd w:val="clear" w:color="auto" w:fill="auto"/>
        <w:tabs>
          <w:tab w:val="left" w:pos="1249"/>
        </w:tabs>
        <w:spacing w:line="288" w:lineRule="auto"/>
        <w:ind w:firstLine="567"/>
        <w:rPr>
          <w:rFonts w:hint="default" w:ascii="Times New Roman" w:hAnsi="Times New Roman" w:cs="Times New Roman"/>
          <w:sz w:val="28"/>
          <w:szCs w:val="28"/>
          <w:lang w:val="en-US"/>
        </w:rPr>
      </w:pPr>
    </w:p>
    <w:p w14:paraId="390A80F3">
      <w:pPr>
        <w:pStyle w:val="17"/>
        <w:shd w:val="clear" w:color="auto" w:fill="auto"/>
        <w:tabs>
          <w:tab w:val="left" w:pos="1245"/>
        </w:tabs>
        <w:spacing w:line="288" w:lineRule="auto"/>
        <w:ind w:firstLine="567"/>
        <w:rPr>
          <w:rFonts w:ascii="Times New Roman" w:hAnsi="Times New Roman"/>
          <w:sz w:val="28"/>
          <w:szCs w:val="28"/>
        </w:rPr>
      </w:pPr>
      <w:r>
        <w:rPr>
          <w:rFonts w:ascii="Times New Roman" w:hAnsi="Times New Roman"/>
          <w:sz w:val="28"/>
          <w:szCs w:val="28"/>
        </w:rPr>
        <w:t>- Kết quả biểu dương, khen thưởng các tập thể</w:t>
      </w:r>
      <w:r>
        <w:rPr>
          <w:rStyle w:val="19"/>
          <w:rFonts w:eastAsia="Trebuchet MS"/>
          <w:bCs w:val="0"/>
          <w:color w:val="auto"/>
          <w:sz w:val="28"/>
          <w:szCs w:val="28"/>
        </w:rPr>
        <w:t xml:space="preserve">, </w:t>
      </w:r>
      <w:r>
        <w:rPr>
          <w:rFonts w:ascii="Times New Roman" w:hAnsi="Times New Roman"/>
          <w:sz w:val="28"/>
          <w:szCs w:val="28"/>
        </w:rPr>
        <w:t>cá nhân tiêu biểu trong học tập và làm theo tư tưởng, đạo đức, phong cách Hồ Chí Minh.</w:t>
      </w:r>
    </w:p>
    <w:p w14:paraId="25F93854">
      <w:pPr>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Đã biểu dương, khen thưởng các tập thể, cá nhân tiêu biểu, </w:t>
      </w:r>
      <w:r>
        <w:rPr>
          <w:rFonts w:hint="default" w:ascii="Times New Roman" w:hAnsi="Times New Roman" w:cs="Times New Roman"/>
          <w:sz w:val="28"/>
          <w:szCs w:val="28"/>
          <w:lang w:val="en-US" w:eastAsia="vi-VN"/>
        </w:rPr>
        <w:t xml:space="preserve">tấm gương </w:t>
      </w:r>
      <w:r>
        <w:rPr>
          <w:rFonts w:hint="default" w:ascii="Times New Roman" w:hAnsi="Times New Roman" w:cs="Times New Roman"/>
          <w:sz w:val="28"/>
          <w:szCs w:val="28"/>
          <w:lang w:eastAsia="vi-VN"/>
        </w:rPr>
        <w:t>điển hình</w:t>
      </w:r>
      <w:r>
        <w:rPr>
          <w:rFonts w:hint="default" w:ascii="Times New Roman" w:hAnsi="Times New Roman" w:cs="Times New Roman"/>
          <w:sz w:val="28"/>
          <w:szCs w:val="28"/>
          <w:lang w:val="en-US" w:eastAsia="vi-VN"/>
        </w:rPr>
        <w:t xml:space="preserve"> tiên tiến: có 01 cá nhân được tặng Giấy khen của Chủ tịch UBND huyện Tuy Phước và 01 cá nhân được tặng Bằng khen của Chủ tịch UBND tỉnh Bình Định về thành tích Hoàn thành xuất sắc nhiệm vụ Học tập và làm theo tấm gương </w:t>
      </w:r>
      <w:r>
        <w:rPr>
          <w:rFonts w:ascii="Times New Roman" w:hAnsi="Times New Roman"/>
          <w:sz w:val="28"/>
          <w:szCs w:val="28"/>
        </w:rPr>
        <w:t>tư tưởng, đạo đức, phong cách Hồ Chí Minh</w:t>
      </w:r>
      <w:r>
        <w:rPr>
          <w:rFonts w:hint="default" w:ascii="Times New Roman" w:hAnsi="Times New Roman" w:cs="Times New Roman"/>
          <w:sz w:val="28"/>
          <w:szCs w:val="28"/>
          <w:lang w:eastAsia="vi-VN"/>
        </w:rPr>
        <w:t xml:space="preserve">. </w:t>
      </w:r>
    </w:p>
    <w:p w14:paraId="2BAE6B9F">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Chi bộ đã nhận thức sâu sắc hơn về mục đích, yêu cầu và tầm quan trọng trong việc thực hiện việc học tập và làm theo tư tưởng, đạo đức, phong cách Hồ Chí Minh, coi đây là trách nhiệm và nhiệm vụ thường xuyên của Chi bộ và của mỗi đảng viên, cán bộ, giáo viên và học sinh. Tăng cường sự lãnh đạo, chỉ đạo của Chi bộ, tạo sự thống nhất trong mọi hoạt động giữa các tổ chức đoàn thể trong nhà trường để triển khai việc học tập và làm theo tấm gương đạo đức Hồ Chí Minh đạt hiệu quả toàn diện hơn. Cán bộ, đảng viên, giáo viên, học sinh đã nhận thức được việc học tập và làm theo tư tưởng, đạo đức, phong cách Hồ Chí Minh là công việc hàng ngày, thường xuyên liên tục. Kết quả thực hiện việc học tập và làm theo tư tưởng, đạo đức, phong cách Hồ Chí Minh đã tác động tích cực đến ý thức tự giác, trách nhiệm đối với công việc của cán bộ, đảng viên và giáo viên góp phần hoàn thành thắng lợi nhiệm vụ chính trị và nhiệm vụ dạy và học của nhà trường. Những mô hình tiêu biểu, những cách làm sáng tạo, những gương tập thể, cá nhân điển hình tiêu biểu có sức lan tỏa trong nhà trường, nâng cao chất lượng dạy và học, nâng cao tinh thần tương thân tương ái, tạo môi trường giáo dục lành mạnh, đoàn kết, tiến bộ.</w:t>
      </w:r>
    </w:p>
    <w:p w14:paraId="71646068">
      <w:pPr>
        <w:pStyle w:val="17"/>
        <w:shd w:val="clear" w:color="auto" w:fill="auto"/>
        <w:tabs>
          <w:tab w:val="left" w:pos="1245"/>
        </w:tabs>
        <w:spacing w:line="288" w:lineRule="auto"/>
        <w:ind w:firstLine="567"/>
        <w:rPr>
          <w:rFonts w:ascii="Times New Roman" w:hAnsi="Times New Roman"/>
          <w:b/>
          <w:i/>
          <w:sz w:val="28"/>
          <w:szCs w:val="28"/>
        </w:rPr>
      </w:pPr>
      <w:r>
        <w:rPr>
          <w:rFonts w:ascii="Times New Roman" w:hAnsi="Times New Roman"/>
          <w:sz w:val="28"/>
          <w:szCs w:val="28"/>
        </w:rPr>
        <w:t>- Kết quả hoạt động tuyên truyền đối ngoại và thực hiện nhiệm vụ học tập và làm theo tư tưởng, đạo đức, phong cách Hồ Chí Minh đối với tổ chức và người Việt Nam ở nước ngoài (nếu có).</w:t>
      </w:r>
    </w:p>
    <w:p w14:paraId="1FBCB977">
      <w:pPr>
        <w:pStyle w:val="17"/>
        <w:numPr>
          <w:ilvl w:val="0"/>
          <w:numId w:val="3"/>
        </w:numPr>
        <w:shd w:val="clear" w:color="auto" w:fill="auto"/>
        <w:tabs>
          <w:tab w:val="left" w:pos="1245"/>
        </w:tabs>
        <w:spacing w:line="288" w:lineRule="auto"/>
        <w:ind w:firstLine="567"/>
        <w:rPr>
          <w:rFonts w:ascii="Times New Roman" w:hAnsi="Times New Roman"/>
          <w:b/>
          <w:bCs/>
          <w:sz w:val="28"/>
          <w:szCs w:val="28"/>
        </w:rPr>
      </w:pPr>
      <w:r>
        <w:rPr>
          <w:rFonts w:ascii="Times New Roman" w:hAnsi="Times New Roman"/>
          <w:b/>
          <w:bCs/>
          <w:sz w:val="28"/>
          <w:szCs w:val="28"/>
        </w:rPr>
        <w:t xml:space="preserve">Công tác biên soạn chương trình, giáo trình, tài liệu học tập về tư tưởng, đạo đức, phong cách Hồ Chí Minh; </w:t>
      </w:r>
    </w:p>
    <w:p w14:paraId="55A5712C">
      <w:pPr>
        <w:spacing w:before="120"/>
        <w:ind w:firstLine="720" w:firstLineChars="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eastAsia="vi-VN"/>
        </w:rPr>
        <w:t>Thực hiện Công văn số 1783/SGDĐT-GDTrH, ngày 21/9/2017 của Sở GD&amp;ĐT Bình Định về việc triển khai</w:t>
      </w:r>
      <w:r>
        <w:rPr>
          <w:rFonts w:hint="default" w:ascii="Times New Roman" w:hAnsi="Times New Roman" w:cs="Times New Roman"/>
          <w:sz w:val="28"/>
          <w:szCs w:val="28"/>
          <w:lang w:val="en-US" w:eastAsia="vi-VN"/>
        </w:rPr>
        <w:t xml:space="preserve"> thẩm định</w:t>
      </w:r>
      <w:r>
        <w:rPr>
          <w:rFonts w:hint="default" w:ascii="Times New Roman" w:hAnsi="Times New Roman" w:cs="Times New Roman"/>
          <w:sz w:val="28"/>
          <w:szCs w:val="28"/>
          <w:lang w:eastAsia="vi-VN"/>
        </w:rPr>
        <w:t xml:space="preserve"> </w:t>
      </w:r>
      <w:r>
        <w:rPr>
          <w:rFonts w:hint="default" w:ascii="Times New Roman" w:hAnsi="Times New Roman" w:cs="Times New Roman"/>
          <w:sz w:val="28"/>
          <w:szCs w:val="28"/>
          <w:lang w:val="en-US" w:eastAsia="vi-VN"/>
        </w:rPr>
        <w:t xml:space="preserve">biên soạn và </w:t>
      </w:r>
      <w:r>
        <w:rPr>
          <w:rFonts w:hint="default" w:ascii="Times New Roman" w:hAnsi="Times New Roman" w:cs="Times New Roman"/>
          <w:sz w:val="28"/>
          <w:szCs w:val="28"/>
          <w:lang w:eastAsia="vi-VN"/>
        </w:rPr>
        <w:t xml:space="preserve">đưa vào giảng dạy tài liệu “Bác Hồ và những bài học về đạo đức, lối sống dành cho học sinh”, </w:t>
      </w:r>
      <w:r>
        <w:rPr>
          <w:rFonts w:hint="default" w:ascii="Times New Roman" w:hAnsi="Times New Roman" w:cs="Times New Roman"/>
          <w:sz w:val="28"/>
          <w:szCs w:val="28"/>
          <w:lang w:val="en-US" w:eastAsia="vi-VN"/>
        </w:rPr>
        <w:t xml:space="preserve">trong </w:t>
      </w:r>
      <w:r>
        <w:rPr>
          <w:rFonts w:hint="default" w:ascii="Times New Roman" w:hAnsi="Times New Roman" w:cs="Times New Roman"/>
          <w:sz w:val="28"/>
          <w:szCs w:val="28"/>
          <w:lang w:eastAsia="vi-VN"/>
        </w:rPr>
        <w:t xml:space="preserve">năm 2021 </w:t>
      </w:r>
      <w:r>
        <w:rPr>
          <w:rFonts w:hint="default" w:ascii="Times New Roman" w:hAnsi="Times New Roman" w:cs="Times New Roman"/>
          <w:sz w:val="28"/>
          <w:szCs w:val="28"/>
          <w:lang w:val="en-US" w:eastAsia="vi-VN"/>
        </w:rPr>
        <w:t>-</w:t>
      </w:r>
      <w:r>
        <w:rPr>
          <w:rFonts w:hint="default" w:ascii="Times New Roman" w:hAnsi="Times New Roman" w:cs="Times New Roman"/>
          <w:sz w:val="28"/>
          <w:szCs w:val="28"/>
          <w:lang w:eastAsia="vi-VN"/>
        </w:rPr>
        <w:t xml:space="preserve"> 2022 nhà trường đã triển khai nghiêm túc nội dung trên vào giảng dạy 28 lớp/3 khối 10,11,12.</w:t>
      </w:r>
    </w:p>
    <w:p w14:paraId="645E7E7A">
      <w:pPr>
        <w:pStyle w:val="17"/>
        <w:numPr>
          <w:ilvl w:val="0"/>
          <w:numId w:val="3"/>
        </w:numPr>
        <w:shd w:val="clear" w:color="auto" w:fill="auto"/>
        <w:tabs>
          <w:tab w:val="left" w:pos="1245"/>
        </w:tabs>
        <w:spacing w:line="288" w:lineRule="auto"/>
        <w:ind w:left="0" w:leftChars="0" w:firstLine="567" w:firstLineChars="0"/>
        <w:rPr>
          <w:rFonts w:ascii="Times New Roman" w:hAnsi="Times New Roman"/>
          <w:sz w:val="28"/>
          <w:szCs w:val="28"/>
        </w:rPr>
      </w:pPr>
      <w:r>
        <w:rPr>
          <w:rFonts w:ascii="Times New Roman" w:hAnsi="Times New Roman"/>
          <w:sz w:val="28"/>
          <w:szCs w:val="28"/>
        </w:rPr>
        <w:t xml:space="preserve">Công tác sơ kết, kiểm tra, giám sát </w:t>
      </w:r>
    </w:p>
    <w:p w14:paraId="42BA1D83">
      <w:pPr>
        <w:pStyle w:val="4"/>
        <w:spacing w:before="72"/>
        <w:ind w:right="116"/>
        <w:rPr>
          <w:spacing w:val="-4"/>
        </w:rPr>
      </w:pPr>
      <w:r>
        <w:t xml:space="preserve">Tổ chức kiểm tra, giám sát; định kỳ sơ kết, tổng kết việc thực hiện Chỉ thị số 05-CT/TW, chuyên đề </w:t>
      </w:r>
      <w:r>
        <w:rPr>
          <w:rFonts w:hint="default"/>
          <w:lang w:val="en-US"/>
        </w:rPr>
        <w:t xml:space="preserve">từng </w:t>
      </w:r>
      <w:r>
        <w:t xml:space="preserve">năm, đánh giá, rút kinh nghiệm, kịp thời nhận định những khó khăn, vướng mắc, hạn chế, yếu kém trong triển khai thực hiện; trên cơ sở đó, đề ra </w:t>
      </w:r>
      <w:r>
        <w:rPr>
          <w:rFonts w:hint="default"/>
          <w:lang w:val="en-US"/>
        </w:rPr>
        <w:t>hoặc</w:t>
      </w:r>
      <w:r>
        <w:t xml:space="preserve"> điều chỉnh, bổ sung các nhiệm vụ, giải pháp cho phù </w:t>
      </w:r>
      <w:r>
        <w:rPr>
          <w:spacing w:val="-4"/>
        </w:rPr>
        <w:t>hợp.</w:t>
      </w:r>
    </w:p>
    <w:p w14:paraId="17D72535">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Chi bộ đã xây dựng Kế hoạch và tổ chức kiểm tra giám sát, đánh giá việc thực hiện </w:t>
      </w:r>
      <w:r>
        <w:rPr>
          <w:rFonts w:hint="default" w:ascii="Times New Roman" w:hAnsi="Times New Roman" w:cs="Times New Roman"/>
          <w:sz w:val="28"/>
          <w:szCs w:val="28"/>
        </w:rPr>
        <w:t>Chỉ thị 05-CT/TW</w:t>
      </w:r>
      <w:r>
        <w:rPr>
          <w:rFonts w:hint="default" w:ascii="Times New Roman" w:hAnsi="Times New Roman" w:cs="Times New Roman"/>
          <w:sz w:val="28"/>
          <w:szCs w:val="28"/>
          <w:lang w:eastAsia="vi-VN"/>
        </w:rPr>
        <w:t xml:space="preserve"> của Bộ Chính trị, </w:t>
      </w:r>
      <w:r>
        <w:rPr>
          <w:rFonts w:hint="default" w:ascii="Times New Roman" w:hAnsi="Times New Roman" w:cs="Times New Roman"/>
          <w:sz w:val="28"/>
          <w:szCs w:val="28"/>
        </w:rPr>
        <w:t>Kết luận 01-KL/TW,</w:t>
      </w:r>
      <w:r>
        <w:rPr>
          <w:rFonts w:hint="default" w:ascii="Times New Roman" w:hAnsi="Times New Roman" w:cs="Times New Roman"/>
          <w:b/>
          <w:sz w:val="28"/>
          <w:szCs w:val="28"/>
        </w:rPr>
        <w:t xml:space="preserve"> </w:t>
      </w:r>
      <w:r>
        <w:rPr>
          <w:rFonts w:hint="default" w:ascii="Times New Roman" w:hAnsi="Times New Roman" w:cs="Times New Roman"/>
          <w:sz w:val="28"/>
          <w:szCs w:val="28"/>
          <w:lang w:eastAsia="vi-VN"/>
        </w:rPr>
        <w:t>Chỉ thị số 15-CT/TU của Ban Thường vụ Tỉnh ủy, chuyên đề toàn khóa và chuyên đề năm 2021, năm 2022 ở chi bộ. Qua đó đẩy mạnh thực hiện công tác kiểm tra, giám sát việc tu dưỡng, rèn luyện đạo đức cán bộ, đảng viên theo Qui định số 55-QĐ/TW, ngày 10/01/2012 của Ban chấp hành Trung ương Đảng khóa XI về công tác kiểm tra của tổ chức đảng đối với việc tu dưỡng, rèn luyện đạo đức của cán bộ, đảng viên.</w:t>
      </w:r>
    </w:p>
    <w:p w14:paraId="3411F1ED">
      <w:pPr>
        <w:spacing w:before="1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ab/>
      </w:r>
      <w:r>
        <w:rPr>
          <w:rFonts w:hint="default" w:ascii="Times New Roman" w:hAnsi="Times New Roman" w:cs="Times New Roman"/>
          <w:sz w:val="28"/>
          <w:szCs w:val="28"/>
          <w:lang w:eastAsia="vi-VN"/>
        </w:rPr>
        <w:t xml:space="preserve">Cấp ủy tăng cường công tác kiểm tra, giám sát tình hình thực hiện đối với các tổ chức, đoàn thể trong nhà trường. </w:t>
      </w:r>
    </w:p>
    <w:p w14:paraId="718737A0">
      <w:pPr>
        <w:pStyle w:val="17"/>
        <w:numPr>
          <w:ilvl w:val="0"/>
          <w:numId w:val="0"/>
        </w:numPr>
        <w:shd w:val="clear" w:color="auto" w:fill="auto"/>
        <w:tabs>
          <w:tab w:val="left" w:pos="1245"/>
        </w:tabs>
        <w:spacing w:line="288" w:lineRule="auto"/>
        <w:ind w:left="567" w:leftChars="0"/>
        <w:rPr>
          <w:rFonts w:ascii="Times New Roman" w:hAnsi="Times New Roman"/>
          <w:sz w:val="28"/>
          <w:szCs w:val="28"/>
        </w:rPr>
      </w:pPr>
    </w:p>
    <w:p w14:paraId="2BD1662D">
      <w:pPr>
        <w:pStyle w:val="11"/>
        <w:shd w:val="clear" w:color="auto" w:fill="auto"/>
        <w:spacing w:before="0" w:after="0" w:line="288" w:lineRule="auto"/>
        <w:ind w:firstLine="720"/>
        <w:jc w:val="both"/>
        <w:rPr>
          <w:b/>
          <w:sz w:val="28"/>
          <w:szCs w:val="28"/>
        </w:rPr>
      </w:pPr>
      <w:r>
        <w:rPr>
          <w:b/>
          <w:sz w:val="28"/>
          <w:szCs w:val="28"/>
        </w:rPr>
        <w:t xml:space="preserve">III. Đánh giá chung </w:t>
      </w:r>
    </w:p>
    <w:p w14:paraId="7ECCBBDE">
      <w:pPr>
        <w:pStyle w:val="9"/>
        <w:shd w:val="clear" w:color="auto" w:fill="auto"/>
        <w:spacing w:after="0" w:line="288" w:lineRule="auto"/>
        <w:ind w:firstLine="720"/>
        <w:jc w:val="both"/>
        <w:rPr>
          <w:b w:val="0"/>
          <w:sz w:val="28"/>
          <w:szCs w:val="28"/>
        </w:rPr>
      </w:pPr>
      <w:r>
        <w:rPr>
          <w:b w:val="0"/>
          <w:sz w:val="28"/>
          <w:szCs w:val="28"/>
        </w:rPr>
        <w:t xml:space="preserve">1. </w:t>
      </w:r>
      <w:r>
        <w:rPr>
          <w:b/>
          <w:bCs w:val="0"/>
          <w:sz w:val="28"/>
          <w:szCs w:val="28"/>
        </w:rPr>
        <w:t>Một số kết quả nổi bật</w:t>
      </w:r>
    </w:p>
    <w:p w14:paraId="33D8E06F">
      <w:pPr>
        <w:spacing w:before="120"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Chi bộ Đảng được tặng giấy khen: “ </w:t>
      </w:r>
      <w:r>
        <w:rPr>
          <w:rFonts w:ascii="Times New Roman" w:hAnsi="Times New Roman" w:eastAsia="Times New Roman" w:cs="Times New Roman"/>
          <w:i/>
          <w:sz w:val="28"/>
          <w:szCs w:val="28"/>
        </w:rPr>
        <w:t>Chi bộ đã có thành tích tiêu biểu trong thực hiện kết luận số 01-KL/TW ngày 18/05/2021 của Bộ chính Trị( Khóa XIII) về tiếp tục thực hiện Chỉ thị số 05 - CT/TW ngày 15/05/2016 của Bộ Chính trị (Khóa XII).</w:t>
      </w:r>
      <w:r>
        <w:rPr>
          <w:rFonts w:ascii="Times New Roman" w:hAnsi="Times New Roman" w:eastAsia="Times New Roman" w:cs="Times New Roman"/>
          <w:sz w:val="28"/>
          <w:szCs w:val="28"/>
        </w:rPr>
        <w:t>” theo quyết định số 1927/QĐ-UBND 16/05/2022 của Huyện ủy huyện Tuy Phước.</w:t>
      </w:r>
    </w:p>
    <w:p w14:paraId="0F172962">
      <w:pPr>
        <w:spacing w:before="140" w:beforeAutospacing="0"/>
        <w:ind w:right="-2"/>
        <w:jc w:val="both"/>
        <w:rPr>
          <w:rFonts w:hint="default" w:ascii="Times New Roman" w:hAnsi="Times New Roman"/>
          <w:sz w:val="28"/>
          <w:szCs w:val="28"/>
        </w:rPr>
      </w:pPr>
      <w:r>
        <w:rPr>
          <w:rFonts w:ascii="Times New Roman" w:hAnsi="Times New Roman" w:eastAsia="Times New Roman" w:cs="Times New Roman"/>
          <w:sz w:val="28"/>
          <w:szCs w:val="28"/>
        </w:rPr>
        <w:t xml:space="preserve">         </w:t>
      </w:r>
      <w:r>
        <w:rPr>
          <w:rFonts w:ascii="Times New Roman" w:hAnsi="Times New Roman"/>
          <w:sz w:val="28"/>
          <w:szCs w:val="28"/>
        </w:rPr>
        <w:t xml:space="preserve">- </w:t>
      </w:r>
      <w:r>
        <w:rPr>
          <w:rFonts w:hint="default" w:ascii="Times New Roman" w:hAnsi="Times New Roman"/>
          <w:sz w:val="28"/>
          <w:szCs w:val="28"/>
        </w:rPr>
        <w:t>Chi bộ Trường THPT số 2 Tuy Phước được Ban thường vụ Huyện ủy công nhận Chi bộ đạt “Tổ chức cơ sở Đảng Hoàn thành xuất sắc nhiệm vụ” trong 5 năm liền (từ 201</w:t>
      </w:r>
      <w:r>
        <w:rPr>
          <w:rFonts w:hint="default" w:ascii="Times New Roman" w:hAnsi="Times New Roman"/>
          <w:sz w:val="28"/>
          <w:szCs w:val="28"/>
          <w:lang w:val="en-US"/>
        </w:rPr>
        <w:t>9</w:t>
      </w:r>
      <w:r>
        <w:rPr>
          <w:rFonts w:hint="default" w:ascii="Times New Roman" w:hAnsi="Times New Roman"/>
          <w:sz w:val="28"/>
          <w:szCs w:val="28"/>
        </w:rPr>
        <w:t xml:space="preserve"> đến 2023) và được Ban thường vụ Tỉnh ủy Bình Định tặng bằng khen Tổ chức cơ sở đảng đạt tiêu chuẩn “Hoàn thành xuất sắc nhiệm vụ” tiêu biểu 5 năm liền 2019 – 2023 theo Quyết định số 1436-QĐ/TU ngày 03/6/2024.</w:t>
      </w:r>
    </w:p>
    <w:p w14:paraId="38DD0B3F">
      <w:pPr>
        <w:tabs>
          <w:tab w:val="left" w:pos="540"/>
        </w:tabs>
        <w:spacing w:before="140"/>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ab/>
      </w:r>
      <w:r>
        <w:rPr>
          <w:rFonts w:ascii="Times New Roman" w:hAnsi="Times New Roman" w:eastAsia="Times New Roman" w:cs="Times New Roman"/>
          <w:sz w:val="28"/>
          <w:szCs w:val="28"/>
        </w:rPr>
        <w:t>- Công đoàn Nhà trường được tặng Bằng khen: “Công đoàn cơ sở đã có thành tích xuất sắc trong Học tập và làm theo tư tưởng, đạo đức, phong cách Hồ Chí Minh, giai đoạn 2021 - 2022” theo quyết định số 963/QĐ-LĐLĐ, ngày 12/05/2023 của  BCH Liên đoàn Lao động tỉnh Bình Định.</w:t>
      </w:r>
    </w:p>
    <w:p w14:paraId="38A25AFF">
      <w:pPr>
        <w:tabs>
          <w:tab w:val="left" w:pos="540"/>
        </w:tabs>
        <w:spacing w:before="14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ab/>
      </w:r>
      <w:r>
        <w:rPr>
          <w:rFonts w:hint="default" w:ascii="Times New Roman" w:hAnsi="Times New Roman" w:eastAsia="Times New Roman" w:cs="Times New Roman"/>
          <w:sz w:val="28"/>
          <w:szCs w:val="28"/>
          <w:lang w:val="en-US"/>
        </w:rPr>
        <w:t xml:space="preserve">- </w:t>
      </w:r>
      <w:r>
        <w:rPr>
          <w:rFonts w:ascii="Times New Roman" w:hAnsi="Times New Roman"/>
          <w:sz w:val="28"/>
          <w:szCs w:val="28"/>
          <w:lang w:eastAsia="vi-VN"/>
        </w:rPr>
        <w:t xml:space="preserve">Trong </w:t>
      </w:r>
      <w:r>
        <w:rPr>
          <w:rFonts w:hint="default" w:ascii="Times New Roman" w:hAnsi="Times New Roman"/>
          <w:sz w:val="28"/>
          <w:szCs w:val="28"/>
          <w:lang w:val="en-US" w:eastAsia="vi-VN"/>
        </w:rPr>
        <w:t xml:space="preserve">nhiều </w:t>
      </w:r>
      <w:r>
        <w:rPr>
          <w:rFonts w:ascii="Times New Roman" w:hAnsi="Times New Roman"/>
          <w:sz w:val="28"/>
          <w:szCs w:val="28"/>
          <w:lang w:eastAsia="vi-VN"/>
        </w:rPr>
        <w:t xml:space="preserve">năm qua, </w:t>
      </w:r>
      <w:r>
        <w:rPr>
          <w:rFonts w:ascii="Times New Roman" w:hAnsi="Times New Roman"/>
          <w:sz w:val="28"/>
          <w:szCs w:val="28"/>
        </w:rPr>
        <w:t>tổ chức Công đoàn đạt danh hiệu “Công đoàn trường vững mạnh xuất sắc” và được Liên đoàn lao động Tỉnh Bình Định tặng Bằng khen</w:t>
      </w:r>
      <w:r>
        <w:rPr>
          <w:rFonts w:hint="default" w:ascii="Times New Roman" w:hAnsi="Times New Roman"/>
          <w:sz w:val="28"/>
          <w:szCs w:val="28"/>
          <w:lang w:val="en-US"/>
        </w:rPr>
        <w:t xml:space="preserve"> về thành tích: </w:t>
      </w:r>
      <w:r>
        <w:rPr>
          <w:rFonts w:hint="default" w:ascii="Times New Roman" w:hAnsi="Times New Roman" w:eastAsia="Times New Roman" w:cs="Times New Roman"/>
          <w:sz w:val="28"/>
          <w:szCs w:val="28"/>
          <w:lang w:val="en-US"/>
        </w:rPr>
        <w:t>“Đã có thành tích xuất sắc trong phong trào thi đua và hoạt động Công đoàn năm học 2023-2024”.</w:t>
      </w:r>
    </w:p>
    <w:p w14:paraId="32954DBF">
      <w:pPr>
        <w:spacing w:before="120" w:beforeAutospacing="0"/>
        <w:ind w:firstLine="720" w:firstLineChars="0"/>
        <w:jc w:val="both"/>
        <w:rPr>
          <w:rFonts w:ascii="Times New Roman" w:hAnsi="Times New Roman"/>
          <w:sz w:val="28"/>
          <w:szCs w:val="28"/>
        </w:rPr>
      </w:pPr>
      <w:r>
        <w:rPr>
          <w:rFonts w:hint="default" w:ascii="Times New Roman" w:hAnsi="Times New Roman"/>
          <w:sz w:val="28"/>
          <w:szCs w:val="28"/>
          <w:lang w:val="en-US"/>
        </w:rPr>
        <w:t xml:space="preserve">- </w:t>
      </w:r>
      <w:r>
        <w:rPr>
          <w:rFonts w:ascii="Times New Roman" w:hAnsi="Times New Roman"/>
          <w:sz w:val="28"/>
          <w:szCs w:val="28"/>
        </w:rPr>
        <w:t xml:space="preserve">Trong </w:t>
      </w:r>
      <w:r>
        <w:rPr>
          <w:rFonts w:hint="default" w:ascii="Times New Roman" w:hAnsi="Times New Roman"/>
          <w:sz w:val="28"/>
          <w:szCs w:val="28"/>
          <w:lang w:val="en-US"/>
        </w:rPr>
        <w:t xml:space="preserve">những </w:t>
      </w:r>
      <w:r>
        <w:rPr>
          <w:rFonts w:ascii="Times New Roman" w:hAnsi="Times New Roman"/>
          <w:sz w:val="28"/>
          <w:szCs w:val="28"/>
        </w:rPr>
        <w:t xml:space="preserve">năm qua, tổ chức Đoàn TNCS Hồ Chí Minh được huyện Đoàn Tuy Phước </w:t>
      </w:r>
      <w:r>
        <w:rPr>
          <w:rFonts w:hint="default" w:ascii="Times New Roman" w:hAnsi="Times New Roman"/>
          <w:sz w:val="28"/>
          <w:szCs w:val="28"/>
          <w:lang w:val="en-US"/>
        </w:rPr>
        <w:t xml:space="preserve">xếp loại Hoàn thành xuất sắc nhiệm vụ và được tỉnh Đoàn Bình Định </w:t>
      </w:r>
      <w:r>
        <w:rPr>
          <w:rFonts w:ascii="Times New Roman" w:hAnsi="Times New Roman"/>
          <w:sz w:val="28"/>
          <w:szCs w:val="28"/>
        </w:rPr>
        <w:t xml:space="preserve">tặng </w:t>
      </w:r>
      <w:r>
        <w:rPr>
          <w:rFonts w:hint="default" w:ascii="Times New Roman" w:hAnsi="Times New Roman"/>
          <w:sz w:val="28"/>
          <w:szCs w:val="28"/>
          <w:lang w:val="en-US"/>
        </w:rPr>
        <w:t>Bằng</w:t>
      </w:r>
      <w:r>
        <w:rPr>
          <w:rFonts w:ascii="Times New Roman" w:hAnsi="Times New Roman"/>
          <w:sz w:val="28"/>
          <w:szCs w:val="28"/>
        </w:rPr>
        <w:t xml:space="preserve"> khen</w:t>
      </w:r>
      <w:r>
        <w:rPr>
          <w:rFonts w:hint="default" w:ascii="Times New Roman" w:hAnsi="Times New Roman"/>
          <w:sz w:val="28"/>
          <w:szCs w:val="28"/>
          <w:lang w:val="en-US"/>
        </w:rPr>
        <w:t xml:space="preserve"> trong nhiều năm liên tục</w:t>
      </w:r>
      <w:r>
        <w:rPr>
          <w:rFonts w:ascii="Times New Roman" w:hAnsi="Times New Roman"/>
          <w:sz w:val="28"/>
          <w:szCs w:val="28"/>
        </w:rPr>
        <w:t>.</w:t>
      </w:r>
    </w:p>
    <w:p w14:paraId="077FDF41">
      <w:pPr>
        <w:tabs>
          <w:tab w:val="left" w:pos="540"/>
        </w:tabs>
        <w:spacing w:before="140"/>
        <w:jc w:val="both"/>
        <w:rPr>
          <w:rFonts w:hint="default" w:ascii="Times New Roman" w:hAnsi="Times New Roman" w:eastAsia="Times New Roman" w:cs="Times New Roman"/>
          <w:sz w:val="28"/>
          <w:szCs w:val="28"/>
          <w:lang w:val="en-US" w:eastAsia="vi-VN"/>
        </w:rPr>
      </w:pPr>
    </w:p>
    <w:p w14:paraId="7F040D7D">
      <w:pPr>
        <w:pStyle w:val="11"/>
        <w:tabs>
          <w:tab w:val="left" w:pos="903"/>
        </w:tabs>
        <w:spacing w:before="0" w:after="0" w:line="288" w:lineRule="auto"/>
        <w:ind w:firstLine="720"/>
        <w:jc w:val="both"/>
        <w:rPr>
          <w:sz w:val="28"/>
          <w:szCs w:val="28"/>
        </w:rPr>
      </w:pPr>
      <w:r>
        <w:rPr>
          <w:sz w:val="28"/>
          <w:szCs w:val="28"/>
        </w:rPr>
        <w:t xml:space="preserve">2. </w:t>
      </w:r>
      <w:r>
        <w:rPr>
          <w:b/>
          <w:bCs/>
          <w:sz w:val="28"/>
          <w:szCs w:val="28"/>
        </w:rPr>
        <w:t>Những hạn chế, khuyết điểm và nguyên nhân</w:t>
      </w:r>
    </w:p>
    <w:p w14:paraId="424AEBE4">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 Công tác tuyên truyền </w:t>
      </w:r>
      <w:r>
        <w:rPr>
          <w:rFonts w:hint="default" w:ascii="Times New Roman" w:hAnsi="Times New Roman" w:cs="Times New Roman"/>
          <w:sz w:val="28"/>
          <w:szCs w:val="28"/>
          <w:lang w:val="en-US" w:eastAsia="vi-VN"/>
        </w:rPr>
        <w:t xml:space="preserve">học tập và làm theo tư tưởng đạo đức phong cách Hồ Chí Minh ở những giai đoạn đầu </w:t>
      </w:r>
      <w:r>
        <w:rPr>
          <w:rFonts w:hint="default" w:ascii="Times New Roman" w:hAnsi="Times New Roman" w:cs="Times New Roman"/>
          <w:sz w:val="28"/>
          <w:szCs w:val="28"/>
          <w:lang w:eastAsia="vi-VN"/>
        </w:rPr>
        <w:t>chưa thật sự mạnh mẽ, nội dung tuyên truyền chưa phong phú.</w:t>
      </w:r>
    </w:p>
    <w:p w14:paraId="69D67C1A">
      <w:pPr>
        <w:widowControl w:val="0"/>
        <w:spacing w:before="120" w:line="340" w:lineRule="exact"/>
        <w:ind w:firstLine="720"/>
        <w:jc w:val="both"/>
        <w:rPr>
          <w:rFonts w:ascii="Times New Roman" w:hAnsi="Times New Roman" w:eastAsia="Times New Roman" w:cs="Times New Roman"/>
          <w:color w:val="000000"/>
          <w:sz w:val="28"/>
          <w:szCs w:val="28"/>
          <w:lang w:val="vi-VN"/>
        </w:rPr>
      </w:pPr>
      <w:r>
        <w:rPr>
          <w:rFonts w:hint="default" w:ascii="Times New Roman" w:hAnsi="Times New Roman" w:cs="Times New Roman"/>
          <w:sz w:val="28"/>
          <w:szCs w:val="28"/>
          <w:lang w:eastAsia="vi-VN"/>
        </w:rPr>
        <w:t>-</w:t>
      </w:r>
      <w:r>
        <w:rPr>
          <w:rFonts w:ascii="Times New Roman" w:hAnsi="Times New Roman" w:eastAsia="Times New Roman" w:cs="Times New Roman"/>
          <w:color w:val="000000"/>
          <w:sz w:val="28"/>
          <w:szCs w:val="28"/>
          <w:lang w:val="nl-NL"/>
        </w:rPr>
        <w:t xml:space="preserve"> </w:t>
      </w:r>
      <w:r>
        <w:rPr>
          <w:rFonts w:ascii="Times New Roman" w:hAnsi="Times New Roman" w:eastAsia="Times New Roman" w:cs="Times New Roman"/>
          <w:color w:val="000000"/>
          <w:sz w:val="28"/>
          <w:szCs w:val="28"/>
          <w:lang w:val="vi-VN"/>
        </w:rPr>
        <w:t>N</w:t>
      </w:r>
      <w:r>
        <w:rPr>
          <w:rFonts w:ascii="Times New Roman" w:hAnsi="Times New Roman" w:eastAsia="Times New Roman" w:cs="Times New Roman"/>
          <w:color w:val="000000"/>
          <w:sz w:val="28"/>
          <w:szCs w:val="28"/>
          <w:lang w:val="nl-NL"/>
        </w:rPr>
        <w:t>ội dung sinh hoạt</w:t>
      </w:r>
      <w:r>
        <w:rPr>
          <w:rFonts w:hint="default" w:ascii="Times New Roman" w:hAnsi="Times New Roman" w:eastAsia="Times New Roman" w:cs="Times New Roman"/>
          <w:color w:val="000000"/>
          <w:sz w:val="28"/>
          <w:szCs w:val="28"/>
          <w:lang w:val="en-US"/>
        </w:rPr>
        <w:t xml:space="preserve"> các Chuyên đề</w:t>
      </w:r>
      <w:r>
        <w:rPr>
          <w:rFonts w:ascii="Times New Roman" w:hAnsi="Times New Roman" w:eastAsia="Times New Roman" w:cs="Times New Roman"/>
          <w:color w:val="000000"/>
          <w:sz w:val="28"/>
          <w:szCs w:val="28"/>
          <w:lang w:val="nl-NL"/>
        </w:rPr>
        <w:t xml:space="preserve"> </w:t>
      </w:r>
      <w:r>
        <w:rPr>
          <w:rFonts w:hint="default" w:ascii="Times New Roman" w:hAnsi="Times New Roman" w:eastAsia="Times New Roman" w:cs="Times New Roman"/>
          <w:color w:val="000000"/>
          <w:sz w:val="28"/>
          <w:szCs w:val="28"/>
          <w:lang w:val="en-US"/>
        </w:rPr>
        <w:t xml:space="preserve">“học tập </w:t>
      </w:r>
      <w:r>
        <w:rPr>
          <w:rFonts w:hint="default" w:ascii="Times New Roman" w:hAnsi="Times New Roman" w:cs="Times New Roman"/>
          <w:sz w:val="28"/>
          <w:szCs w:val="28"/>
          <w:lang w:val="vi-VN"/>
        </w:rPr>
        <w:t>và làm theo tư tưởng, đạo đức, phong cách Hồ Chí Minh</w:t>
      </w:r>
      <w:r>
        <w:rPr>
          <w:rFonts w:hint="default"/>
          <w:sz w:val="28"/>
          <w:szCs w:val="28"/>
          <w:lang w:val="vi-VN"/>
        </w:rPr>
        <w:t>”</w:t>
      </w:r>
      <w:r>
        <w:rPr>
          <w:rFonts w:hint="default" w:ascii="Times New Roman" w:hAnsi="Times New Roman" w:eastAsia="Times New Roman" w:cs="Times New Roman"/>
          <w:color w:val="000000"/>
          <w:sz w:val="28"/>
          <w:szCs w:val="28"/>
          <w:lang w:val="en-US"/>
        </w:rPr>
        <w:t xml:space="preserve"> hằng năm </w:t>
      </w:r>
      <w:r>
        <w:rPr>
          <w:rFonts w:ascii="Times New Roman" w:hAnsi="Times New Roman" w:eastAsia="Times New Roman" w:cs="Times New Roman"/>
          <w:color w:val="000000"/>
          <w:sz w:val="28"/>
          <w:szCs w:val="28"/>
          <w:lang w:val="nl-NL"/>
        </w:rPr>
        <w:t>vẫn còn cứng</w:t>
      </w:r>
      <w:r>
        <w:rPr>
          <w:rFonts w:hint="default" w:ascii="Times New Roman" w:hAnsi="Times New Roman" w:eastAsia="Times New Roman" w:cs="Times New Roman"/>
          <w:color w:val="000000"/>
          <w:sz w:val="28"/>
          <w:szCs w:val="28"/>
          <w:lang w:val="en-US"/>
        </w:rPr>
        <w:t xml:space="preserve"> nhắc</w:t>
      </w:r>
      <w:r>
        <w:rPr>
          <w:rFonts w:ascii="Times New Roman" w:hAnsi="Times New Roman" w:eastAsia="Times New Roman" w:cs="Times New Roman"/>
          <w:color w:val="000000"/>
          <w:sz w:val="28"/>
          <w:szCs w:val="28"/>
          <w:lang w:val="nl-NL"/>
        </w:rPr>
        <w:t xml:space="preserve">, </w:t>
      </w:r>
      <w:r>
        <w:rPr>
          <w:rFonts w:hint="default" w:ascii="Times New Roman" w:hAnsi="Times New Roman" w:eastAsia="Times New Roman" w:cs="Times New Roman"/>
          <w:color w:val="000000"/>
          <w:sz w:val="28"/>
          <w:szCs w:val="28"/>
          <w:lang w:val="en-US"/>
        </w:rPr>
        <w:t xml:space="preserve">chưa linh hoạt, </w:t>
      </w:r>
      <w:r>
        <w:rPr>
          <w:rFonts w:ascii="Times New Roman" w:hAnsi="Times New Roman" w:eastAsia="Times New Roman" w:cs="Times New Roman"/>
          <w:color w:val="000000"/>
          <w:sz w:val="28"/>
          <w:szCs w:val="28"/>
          <w:lang w:val="nl-NL"/>
        </w:rPr>
        <w:t xml:space="preserve">chủ yếu tập trung vào nhiệm vụ chuyên môn, chưa đầu tư nhiều cho công tác xây dựng </w:t>
      </w:r>
      <w:r>
        <w:rPr>
          <w:rFonts w:hint="default" w:ascii="Times New Roman" w:hAnsi="Times New Roman" w:eastAsia="Times New Roman" w:cs="Times New Roman"/>
          <w:color w:val="000000"/>
          <w:sz w:val="28"/>
          <w:szCs w:val="28"/>
          <w:lang w:val="en-US"/>
        </w:rPr>
        <w:t>kế hoạch và triển khai kế hoạch cũng như việc kiểm tra</w:t>
      </w:r>
      <w:r>
        <w:rPr>
          <w:rFonts w:ascii="Times New Roman" w:hAnsi="Times New Roman" w:eastAsia="Times New Roman" w:cs="Times New Roman"/>
          <w:color w:val="000000"/>
          <w:sz w:val="28"/>
          <w:szCs w:val="28"/>
          <w:lang w:val="nl-NL"/>
        </w:rPr>
        <w:t xml:space="preserve">; tinh thần phát biểu, góp ý xây dựng </w:t>
      </w:r>
      <w:r>
        <w:rPr>
          <w:rFonts w:hint="default" w:ascii="Times New Roman" w:hAnsi="Times New Roman" w:eastAsia="Times New Roman" w:cs="Times New Roman"/>
          <w:color w:val="000000"/>
          <w:sz w:val="28"/>
          <w:szCs w:val="28"/>
          <w:lang w:val="en-US"/>
        </w:rPr>
        <w:t xml:space="preserve">kế hoạch </w:t>
      </w:r>
      <w:r>
        <w:rPr>
          <w:rFonts w:ascii="Times New Roman" w:hAnsi="Times New Roman" w:eastAsia="Times New Roman" w:cs="Times New Roman"/>
          <w:color w:val="000000"/>
          <w:sz w:val="28"/>
          <w:szCs w:val="28"/>
          <w:lang w:val="nl-NL"/>
        </w:rPr>
        <w:t>của đảng viên còn hạn chế, nhất là đảng viên trẻ</w:t>
      </w:r>
      <w:r>
        <w:rPr>
          <w:rFonts w:ascii="Times New Roman" w:hAnsi="Times New Roman" w:eastAsia="Times New Roman" w:cs="Times New Roman"/>
          <w:color w:val="000000"/>
          <w:sz w:val="28"/>
          <w:szCs w:val="28"/>
          <w:lang w:val="vi-VN"/>
        </w:rPr>
        <w:t>.</w:t>
      </w:r>
    </w:p>
    <w:p w14:paraId="33AFFF40">
      <w:pPr>
        <w:shd w:val="clear" w:color="auto" w:fill="FFFFFF"/>
        <w:spacing w:before="120"/>
        <w:ind w:firstLine="720"/>
        <w:jc w:val="both"/>
        <w:rPr>
          <w:rFonts w:hint="default" w:ascii="Times New Roman" w:hAnsi="Times New Roman" w:cs="Times New Roman"/>
          <w:b w:val="0"/>
          <w:bCs w:val="0"/>
          <w:sz w:val="28"/>
          <w:szCs w:val="28"/>
          <w:lang w:val="en-US" w:eastAsia="vi-VN"/>
        </w:rPr>
      </w:pPr>
      <w:r>
        <w:rPr>
          <w:rFonts w:hint="default" w:ascii="Times New Roman" w:hAnsi="Times New Roman" w:cs="Times New Roman"/>
          <w:b w:val="0"/>
          <w:bCs w:val="0"/>
          <w:sz w:val="28"/>
          <w:szCs w:val="28"/>
          <w:lang w:eastAsia="vi-VN"/>
        </w:rPr>
        <w:t>Nguyên nhân hạn chế</w:t>
      </w:r>
      <w:r>
        <w:rPr>
          <w:rFonts w:hint="default" w:ascii="Times New Roman" w:hAnsi="Times New Roman" w:cs="Times New Roman"/>
          <w:b w:val="0"/>
          <w:bCs w:val="0"/>
          <w:sz w:val="28"/>
          <w:szCs w:val="28"/>
          <w:lang w:val="en-US" w:eastAsia="vi-VN"/>
        </w:rPr>
        <w:t>:</w:t>
      </w:r>
    </w:p>
    <w:p w14:paraId="2357B189">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Công tác kiểm tra giám sát của chi bộ đã được chú trọng, song chưa được thường xuyên, nên hoạt động của các tổ chức đoàn thể còn thụ động, chưa thực sự linh hoạt. Một bộ phận giáo viên có chí tiến thủ chưa cao, chưa thực sự có ý thức nỗ lực phấn đấu vươn lên.</w:t>
      </w:r>
    </w:p>
    <w:p w14:paraId="1C3CB89E">
      <w:pPr>
        <w:pStyle w:val="11"/>
        <w:tabs>
          <w:tab w:val="left" w:pos="903"/>
        </w:tabs>
        <w:spacing w:before="0" w:after="0" w:line="288" w:lineRule="auto"/>
        <w:ind w:firstLine="720"/>
        <w:jc w:val="both"/>
        <w:rPr>
          <w:sz w:val="28"/>
          <w:szCs w:val="28"/>
        </w:rPr>
      </w:pPr>
    </w:p>
    <w:p w14:paraId="551069D1">
      <w:pPr>
        <w:pStyle w:val="11"/>
        <w:tabs>
          <w:tab w:val="left" w:pos="903"/>
        </w:tabs>
        <w:spacing w:before="0" w:after="0" w:line="288" w:lineRule="auto"/>
        <w:ind w:firstLine="720"/>
        <w:jc w:val="both"/>
        <w:rPr>
          <w:b/>
          <w:bCs/>
          <w:sz w:val="28"/>
          <w:szCs w:val="28"/>
        </w:rPr>
      </w:pPr>
      <w:r>
        <w:rPr>
          <w:sz w:val="28"/>
          <w:szCs w:val="28"/>
        </w:rPr>
        <w:t xml:space="preserve">3. </w:t>
      </w:r>
      <w:r>
        <w:rPr>
          <w:b/>
          <w:bCs/>
          <w:sz w:val="28"/>
          <w:szCs w:val="28"/>
        </w:rPr>
        <w:t>Bài học kinh nghiệm và những vấn đề đặt ra trong thời gian tới</w:t>
      </w:r>
    </w:p>
    <w:p w14:paraId="794854E0">
      <w:pPr>
        <w:pStyle w:val="7"/>
        <w:shd w:val="clear" w:color="auto" w:fill="FFFFFF"/>
        <w:spacing w:before="120" w:beforeAutospacing="0" w:after="0" w:afterAutospacing="0"/>
        <w:ind w:firstLine="720"/>
        <w:jc w:val="both"/>
        <w:rPr>
          <w:sz w:val="28"/>
          <w:szCs w:val="28"/>
        </w:rPr>
      </w:pPr>
      <w:bookmarkStart w:id="1" w:name="bookmark4"/>
      <w:r>
        <w:rPr>
          <w:sz w:val="28"/>
          <w:szCs w:val="28"/>
          <w:shd w:val="clear" w:color="auto" w:fill="FFFFFF"/>
          <w:lang w:val="vi-VN"/>
        </w:rPr>
        <w:t xml:space="preserve">Từ thực tiễn </w:t>
      </w:r>
      <w:r>
        <w:rPr>
          <w:sz w:val="28"/>
          <w:szCs w:val="28"/>
          <w:shd w:val="clear" w:color="auto" w:fill="FFFFFF"/>
        </w:rPr>
        <w:t xml:space="preserve">công tác </w:t>
      </w:r>
      <w:r>
        <w:rPr>
          <w:bCs/>
          <w:sz w:val="28"/>
          <w:szCs w:val="28"/>
          <w:lang w:eastAsia="vi-VN"/>
        </w:rPr>
        <w:t xml:space="preserve">triển khai </w:t>
      </w:r>
      <w:r>
        <w:rPr>
          <w:sz w:val="28"/>
          <w:szCs w:val="28"/>
        </w:rPr>
        <w:t xml:space="preserve">thực hiện </w:t>
      </w:r>
      <w:r>
        <w:rPr>
          <w:rFonts w:hint="default" w:ascii="Times New Roman" w:hAnsi="Times New Roman" w:cs="Times New Roman"/>
          <w:sz w:val="28"/>
          <w:szCs w:val="28"/>
        </w:rPr>
        <w:t>Chỉ thị 05-CT/TW</w:t>
      </w:r>
      <w:r>
        <w:rPr>
          <w:rFonts w:hint="default" w:ascii="Times New Roman" w:hAnsi="Times New Roman" w:cs="Times New Roman"/>
          <w:sz w:val="28"/>
          <w:szCs w:val="28"/>
          <w:lang w:eastAsia="vi-VN"/>
        </w:rPr>
        <w:t xml:space="preserve"> của Bộ Chính trị, </w:t>
      </w:r>
      <w:r>
        <w:rPr>
          <w:rFonts w:hint="default" w:ascii="Times New Roman" w:hAnsi="Times New Roman" w:cs="Times New Roman"/>
          <w:sz w:val="28"/>
          <w:szCs w:val="28"/>
        </w:rPr>
        <w:t>Kết luận 01-KL/TW,</w:t>
      </w:r>
      <w:r>
        <w:rPr>
          <w:rFonts w:hint="default" w:ascii="Times New Roman" w:hAnsi="Times New Roman" w:cs="Times New Roman"/>
          <w:b/>
          <w:sz w:val="28"/>
          <w:szCs w:val="28"/>
        </w:rPr>
        <w:t xml:space="preserve"> </w:t>
      </w:r>
      <w:r>
        <w:rPr>
          <w:rFonts w:hint="default" w:ascii="Times New Roman" w:hAnsi="Times New Roman" w:cs="Times New Roman"/>
          <w:sz w:val="28"/>
          <w:szCs w:val="28"/>
          <w:lang w:eastAsia="vi-VN"/>
        </w:rPr>
        <w:t>Chỉ thị số 15-CT/TU của Ban Thường vụ Tỉnh ủy, chuyên đề toàn khóa và chuyên đề năm</w:t>
      </w:r>
      <w:r>
        <w:rPr>
          <w:rFonts w:hint="default" w:cs="Times New Roman"/>
          <w:sz w:val="28"/>
          <w:szCs w:val="28"/>
          <w:lang w:val="en-US" w:eastAsia="vi-VN"/>
        </w:rPr>
        <w:t xml:space="preserve"> </w:t>
      </w:r>
      <w:r>
        <w:rPr>
          <w:sz w:val="28"/>
          <w:szCs w:val="28"/>
          <w:shd w:val="clear" w:color="auto" w:fill="FFFFFF"/>
        </w:rPr>
        <w:t>tại đơn vị trong</w:t>
      </w:r>
      <w:r>
        <w:rPr>
          <w:sz w:val="28"/>
          <w:szCs w:val="28"/>
          <w:shd w:val="clear" w:color="auto" w:fill="FFFFFF"/>
          <w:lang w:val="vi-VN"/>
        </w:rPr>
        <w:t xml:space="preserve"> thời gian qua có thể rút ra </w:t>
      </w:r>
      <w:r>
        <w:rPr>
          <w:iCs/>
          <w:sz w:val="28"/>
          <w:szCs w:val="28"/>
          <w:lang w:val="sv-SE"/>
        </w:rPr>
        <w:t>bài học kinh nghiệm trong lãnh đạo và tổ chức thực hiện</w:t>
      </w:r>
      <w:r>
        <w:rPr>
          <w:sz w:val="28"/>
          <w:szCs w:val="28"/>
          <w:shd w:val="clear" w:color="auto" w:fill="FFFFFF"/>
        </w:rPr>
        <w:t> như sau</w:t>
      </w:r>
      <w:r>
        <w:rPr>
          <w:sz w:val="28"/>
          <w:szCs w:val="28"/>
          <w:shd w:val="clear" w:color="auto" w:fill="FFFFFF"/>
          <w:lang w:val="vi-VN"/>
        </w:rPr>
        <w:t>:</w:t>
      </w:r>
    </w:p>
    <w:p w14:paraId="6752FE7A">
      <w:pPr>
        <w:pStyle w:val="7"/>
        <w:shd w:val="clear" w:color="auto" w:fill="FFFFFF"/>
        <w:spacing w:before="120" w:beforeAutospacing="0" w:after="0" w:afterAutospacing="0"/>
        <w:jc w:val="both"/>
        <w:rPr>
          <w:sz w:val="28"/>
          <w:szCs w:val="28"/>
        </w:rPr>
      </w:pPr>
      <w:r>
        <w:rPr>
          <w:b/>
          <w:bCs/>
          <w:i/>
          <w:iCs/>
          <w:sz w:val="28"/>
          <w:szCs w:val="28"/>
          <w:shd w:val="clear" w:color="auto" w:fill="FFFFFF"/>
        </w:rPr>
        <w:tab/>
      </w:r>
      <w:r>
        <w:rPr>
          <w:bCs/>
          <w:iCs/>
          <w:sz w:val="28"/>
          <w:szCs w:val="28"/>
          <w:shd w:val="clear" w:color="auto" w:fill="FFFFFF"/>
        </w:rPr>
        <w:t>-</w:t>
      </w:r>
      <w:r>
        <w:rPr>
          <w:sz w:val="28"/>
          <w:szCs w:val="28"/>
          <w:shd w:val="clear" w:color="auto" w:fill="FFFFFF"/>
        </w:rPr>
        <w:t xml:space="preserve"> T</w:t>
      </w:r>
      <w:r>
        <w:rPr>
          <w:sz w:val="28"/>
          <w:szCs w:val="28"/>
          <w:shd w:val="clear" w:color="auto" w:fill="FFFFFF"/>
          <w:lang w:val="vi-VN"/>
        </w:rPr>
        <w:t xml:space="preserve">ổ chức học tập, quán triệt sâu rộng về nội dung </w:t>
      </w:r>
      <w:r>
        <w:rPr>
          <w:rFonts w:hint="default" w:ascii="Times New Roman" w:hAnsi="Times New Roman" w:cs="Times New Roman"/>
          <w:sz w:val="28"/>
          <w:szCs w:val="28"/>
        </w:rPr>
        <w:t>Chỉ thị 05-CT/TW</w:t>
      </w:r>
      <w:r>
        <w:rPr>
          <w:rFonts w:hint="default" w:ascii="Times New Roman" w:hAnsi="Times New Roman" w:cs="Times New Roman"/>
          <w:sz w:val="28"/>
          <w:szCs w:val="28"/>
          <w:lang w:eastAsia="vi-VN"/>
        </w:rPr>
        <w:t xml:space="preserve"> của Bộ Chính trị</w:t>
      </w:r>
      <w:r>
        <w:rPr>
          <w:rFonts w:hint="default" w:cs="Times New Roman"/>
          <w:sz w:val="28"/>
          <w:szCs w:val="28"/>
          <w:lang w:val="en-US" w:eastAsia="vi-VN"/>
        </w:rPr>
        <w:t xml:space="preserve">, </w:t>
      </w:r>
      <w:r>
        <w:rPr>
          <w:sz w:val="28"/>
          <w:szCs w:val="28"/>
          <w:shd w:val="clear" w:color="auto" w:fill="FFFFFF"/>
          <w:lang w:val="vi-VN"/>
        </w:rPr>
        <w:t xml:space="preserve">Chỉ thị </w:t>
      </w:r>
      <w:r>
        <w:rPr>
          <w:sz w:val="28"/>
          <w:szCs w:val="28"/>
        </w:rPr>
        <w:t>Kết luận số 01-KL/TW</w:t>
      </w:r>
      <w:r>
        <w:rPr>
          <w:sz w:val="28"/>
          <w:szCs w:val="28"/>
          <w:shd w:val="clear" w:color="auto" w:fill="FFFFFF"/>
          <w:lang w:val="vi-VN"/>
        </w:rPr>
        <w:t xml:space="preserve"> để cán bộ, đảng viên và giáo viên, </w:t>
      </w:r>
      <w:r>
        <w:rPr>
          <w:sz w:val="28"/>
          <w:szCs w:val="28"/>
          <w:shd w:val="clear" w:color="auto" w:fill="FFFFFF"/>
        </w:rPr>
        <w:t>học sinh</w:t>
      </w:r>
      <w:r>
        <w:rPr>
          <w:sz w:val="28"/>
          <w:szCs w:val="28"/>
          <w:shd w:val="clear" w:color="auto" w:fill="FFFFFF"/>
          <w:lang w:val="vi-VN"/>
        </w:rPr>
        <w:t xml:space="preserve"> thấy được ý nghĩa và tầm quan trọng của việc đẩy mạnh học tập và làm theo tư tưởng, đạo đức, phong cách Hồ Chí Minh, đưa việc học tập và làm theo tư tưởng, đạo đức, phong cách Hồ Chí Minh thành một nội dung quan trọng trong chương trình hành động, kế hoạch thực hiện Nghị quyết Đại hội </w:t>
      </w:r>
      <w:r>
        <w:rPr>
          <w:sz w:val="28"/>
          <w:szCs w:val="28"/>
          <w:shd w:val="clear" w:color="auto" w:fill="FFFFFF"/>
        </w:rPr>
        <w:t>Chi</w:t>
      </w:r>
      <w:r>
        <w:rPr>
          <w:sz w:val="28"/>
          <w:szCs w:val="28"/>
          <w:shd w:val="clear" w:color="auto" w:fill="FFFFFF"/>
          <w:lang w:val="vi-VN"/>
        </w:rPr>
        <w:t xml:space="preserve"> bộ </w:t>
      </w:r>
      <w:r>
        <w:rPr>
          <w:sz w:val="28"/>
          <w:szCs w:val="28"/>
          <w:shd w:val="clear" w:color="auto" w:fill="FFFFFF"/>
        </w:rPr>
        <w:t xml:space="preserve">nhà </w:t>
      </w:r>
      <w:r>
        <w:rPr>
          <w:sz w:val="28"/>
          <w:szCs w:val="28"/>
          <w:shd w:val="clear" w:color="auto" w:fill="FFFFFF"/>
          <w:lang w:val="vi-VN"/>
        </w:rPr>
        <w:t>trường.</w:t>
      </w:r>
    </w:p>
    <w:p w14:paraId="493BABC8">
      <w:pPr>
        <w:pStyle w:val="7"/>
        <w:shd w:val="clear" w:color="auto" w:fill="FFFFFF"/>
        <w:spacing w:before="120" w:beforeAutospacing="0" w:after="0" w:afterAutospacing="0"/>
        <w:jc w:val="both"/>
        <w:rPr>
          <w:sz w:val="28"/>
          <w:szCs w:val="28"/>
        </w:rPr>
      </w:pPr>
      <w:r>
        <w:rPr>
          <w:b/>
          <w:bCs/>
          <w:i/>
          <w:iCs/>
          <w:sz w:val="28"/>
          <w:szCs w:val="28"/>
          <w:shd w:val="clear" w:color="auto" w:fill="FFFFFF"/>
        </w:rPr>
        <w:tab/>
      </w:r>
      <w:r>
        <w:rPr>
          <w:bCs/>
          <w:iCs/>
          <w:sz w:val="28"/>
          <w:szCs w:val="28"/>
          <w:shd w:val="clear" w:color="auto" w:fill="FFFFFF"/>
        </w:rPr>
        <w:t>- C</w:t>
      </w:r>
      <w:r>
        <w:rPr>
          <w:sz w:val="28"/>
          <w:szCs w:val="28"/>
          <w:shd w:val="clear" w:color="auto" w:fill="FFFFFF"/>
          <w:lang w:val="vi-VN"/>
        </w:rPr>
        <w:t xml:space="preserve">hỉ đạo đưa việc đẩy mạnh học tập và làm theo tư tưởng, đạo đức, phong cách Hồ Chí Minh thành nội dung sinh hoạt thường xuyên, quan trọng của </w:t>
      </w:r>
      <w:r>
        <w:rPr>
          <w:sz w:val="28"/>
          <w:szCs w:val="28"/>
          <w:shd w:val="clear" w:color="auto" w:fill="FFFFFF"/>
        </w:rPr>
        <w:t xml:space="preserve">Chi bộ, </w:t>
      </w:r>
      <w:r>
        <w:rPr>
          <w:sz w:val="28"/>
          <w:szCs w:val="28"/>
          <w:shd w:val="clear" w:color="auto" w:fill="FFFFFF"/>
          <w:lang w:val="vi-VN"/>
        </w:rPr>
        <w:t>tạo sự chuyển biến rõ nét trong thực hiện đạo đức </w:t>
      </w:r>
      <w:r>
        <w:rPr>
          <w:sz w:val="28"/>
          <w:szCs w:val="28"/>
          <w:shd w:val="clear" w:color="auto" w:fill="FFFFFF"/>
        </w:rPr>
        <w:t>nhà giáo</w:t>
      </w:r>
      <w:r>
        <w:rPr>
          <w:sz w:val="28"/>
          <w:szCs w:val="28"/>
          <w:shd w:val="clear" w:color="auto" w:fill="FFFFFF"/>
          <w:lang w:val="vi-VN"/>
        </w:rPr>
        <w:t>, cải cách hành chính, nâng cao tinh thần trách nhiệm của cán bộ, đảng viên, công chức, viên chức nhà trườn</w:t>
      </w:r>
      <w:r>
        <w:rPr>
          <w:sz w:val="28"/>
          <w:szCs w:val="28"/>
          <w:shd w:val="clear" w:color="auto" w:fill="FFFFFF"/>
        </w:rPr>
        <w:t>g.</w:t>
      </w:r>
    </w:p>
    <w:p w14:paraId="6D87E87F">
      <w:pPr>
        <w:pStyle w:val="7"/>
        <w:shd w:val="clear" w:color="auto" w:fill="FFFFFF"/>
        <w:spacing w:before="120" w:beforeAutospacing="0" w:after="0" w:afterAutospacing="0"/>
        <w:jc w:val="both"/>
        <w:rPr>
          <w:sz w:val="28"/>
          <w:szCs w:val="28"/>
        </w:rPr>
      </w:pPr>
      <w:r>
        <w:rPr>
          <w:b/>
          <w:bCs/>
          <w:i/>
          <w:iCs/>
          <w:sz w:val="28"/>
          <w:szCs w:val="28"/>
          <w:shd w:val="clear" w:color="auto" w:fill="FFFFFF"/>
        </w:rPr>
        <w:tab/>
      </w:r>
      <w:r>
        <w:rPr>
          <w:bCs/>
          <w:iCs/>
          <w:sz w:val="28"/>
          <w:szCs w:val="28"/>
          <w:shd w:val="clear" w:color="auto" w:fill="FFFFFF"/>
        </w:rPr>
        <w:t>-</w:t>
      </w:r>
      <w:r>
        <w:rPr>
          <w:sz w:val="28"/>
          <w:szCs w:val="28"/>
          <w:shd w:val="clear" w:color="auto" w:fill="FFFFFF"/>
          <w:lang w:val="vi-VN"/>
        </w:rPr>
        <w:t> </w:t>
      </w:r>
      <w:r>
        <w:rPr>
          <w:sz w:val="28"/>
          <w:szCs w:val="28"/>
          <w:shd w:val="clear" w:color="auto" w:fill="FFFFFF"/>
        </w:rPr>
        <w:t>V</w:t>
      </w:r>
      <w:r>
        <w:rPr>
          <w:sz w:val="28"/>
          <w:szCs w:val="28"/>
          <w:shd w:val="clear" w:color="auto" w:fill="FFFFFF"/>
          <w:lang w:val="vi-VN"/>
        </w:rPr>
        <w:t xml:space="preserve">ận dụng linh hoạt, sáng tạo các hình thức, phương pháp trong thực hiện đẩy mạnh học tập và làm theo tư tưởng, đạo đức, phong cách Hồ Chí Minh. Đẩy mạnh hoạt động tuyên truyền, giáo dục về tư tưởng, đạo đức, phong cách Hồ Chí Minh cho cán bộ, đảng viên, quần chúng; lồng ghép có hiệu quả việc học tập và làm theo tư tưởng, đạo đức, phong cách Hồ Chí Minh với các phong trào thi đua và các cuộc vận động khác trong xây dựng </w:t>
      </w:r>
      <w:r>
        <w:rPr>
          <w:sz w:val="28"/>
          <w:szCs w:val="28"/>
          <w:shd w:val="clear" w:color="auto" w:fill="FFFFFF"/>
        </w:rPr>
        <w:t>nhà trường.</w:t>
      </w:r>
    </w:p>
    <w:p w14:paraId="30DA4EAD">
      <w:pPr>
        <w:pStyle w:val="7"/>
        <w:shd w:val="clear" w:color="auto" w:fill="FFFFFF"/>
        <w:spacing w:before="120" w:beforeAutospacing="0" w:after="0" w:afterAutospacing="0"/>
        <w:jc w:val="both"/>
        <w:rPr>
          <w:sz w:val="28"/>
          <w:szCs w:val="28"/>
        </w:rPr>
      </w:pPr>
      <w:r>
        <w:rPr>
          <w:b/>
          <w:bCs/>
          <w:i/>
          <w:iCs/>
          <w:sz w:val="28"/>
          <w:szCs w:val="28"/>
          <w:shd w:val="clear" w:color="auto" w:fill="FFFFFF"/>
        </w:rPr>
        <w:tab/>
      </w:r>
      <w:r>
        <w:rPr>
          <w:bCs/>
          <w:iCs/>
          <w:sz w:val="28"/>
          <w:szCs w:val="28"/>
          <w:shd w:val="clear" w:color="auto" w:fill="FFFFFF"/>
        </w:rPr>
        <w:t>-</w:t>
      </w:r>
      <w:r>
        <w:rPr>
          <w:sz w:val="28"/>
          <w:szCs w:val="28"/>
          <w:shd w:val="clear" w:color="auto" w:fill="FFFFFF"/>
          <w:lang w:val="vi-VN"/>
        </w:rPr>
        <w:t> </w:t>
      </w:r>
      <w:r>
        <w:rPr>
          <w:sz w:val="28"/>
          <w:szCs w:val="28"/>
          <w:shd w:val="clear" w:color="auto" w:fill="FFFFFF"/>
        </w:rPr>
        <w:t>C</w:t>
      </w:r>
      <w:r>
        <w:rPr>
          <w:sz w:val="28"/>
          <w:szCs w:val="28"/>
          <w:shd w:val="clear" w:color="auto" w:fill="FFFFFF"/>
          <w:lang w:val="vi-VN"/>
        </w:rPr>
        <w:t>oi trọng vai trò nêu gương của người đứng đầu cấp ủy, thủ trưởng đơn vị trong việc học tập và làm theo Bác. Tiếp tục thực hiện tốt Quy định số 101-QĐ/TW của Ban Bí thư Trung ương Đảng. Lấy kết quả học tập và làm theo tư tưởng, đạo đức, phong cách Hồ Chí Minh là một trong những tiêu chí quan trọng để đánh giá, bình xét, thi đua, khen thưởng hằng năm đối với đảng viên</w:t>
      </w:r>
      <w:r>
        <w:rPr>
          <w:sz w:val="28"/>
          <w:szCs w:val="28"/>
          <w:shd w:val="clear" w:color="auto" w:fill="FFFFFF"/>
        </w:rPr>
        <w:t>,</w:t>
      </w:r>
      <w:r>
        <w:rPr>
          <w:sz w:val="28"/>
          <w:szCs w:val="28"/>
          <w:shd w:val="clear" w:color="auto" w:fill="FFFFFF"/>
          <w:lang w:val="vi-VN"/>
        </w:rPr>
        <w:t xml:space="preserve"> cán bộ, </w:t>
      </w:r>
      <w:r>
        <w:rPr>
          <w:sz w:val="28"/>
          <w:szCs w:val="28"/>
          <w:shd w:val="clear" w:color="auto" w:fill="FFFFFF"/>
        </w:rPr>
        <w:t>giáo viên nhà trường</w:t>
      </w:r>
      <w:r>
        <w:rPr>
          <w:sz w:val="28"/>
          <w:szCs w:val="28"/>
          <w:shd w:val="clear" w:color="auto" w:fill="FFFFFF"/>
          <w:lang w:val="vi-VN"/>
        </w:rPr>
        <w:t>.</w:t>
      </w:r>
    </w:p>
    <w:p w14:paraId="2CE03D1A">
      <w:pPr>
        <w:pStyle w:val="7"/>
        <w:shd w:val="clear" w:color="auto" w:fill="FFFFFF"/>
        <w:spacing w:before="120" w:beforeAutospacing="0" w:after="0" w:afterAutospacing="0"/>
        <w:jc w:val="both"/>
        <w:rPr>
          <w:sz w:val="28"/>
          <w:szCs w:val="28"/>
        </w:rPr>
      </w:pPr>
      <w:r>
        <w:rPr>
          <w:b/>
          <w:bCs/>
          <w:i/>
          <w:iCs/>
          <w:sz w:val="28"/>
          <w:szCs w:val="28"/>
          <w:shd w:val="clear" w:color="auto" w:fill="FFFFFF"/>
        </w:rPr>
        <w:tab/>
      </w:r>
      <w:r>
        <w:rPr>
          <w:bCs/>
          <w:iCs/>
          <w:sz w:val="28"/>
          <w:szCs w:val="28"/>
          <w:shd w:val="clear" w:color="auto" w:fill="FFFFFF"/>
        </w:rPr>
        <w:t>-</w:t>
      </w:r>
      <w:r>
        <w:rPr>
          <w:sz w:val="28"/>
          <w:szCs w:val="28"/>
          <w:shd w:val="clear" w:color="auto" w:fill="FFFFFF"/>
          <w:lang w:val="vi-VN"/>
        </w:rPr>
        <w:t> </w:t>
      </w:r>
      <w:r>
        <w:rPr>
          <w:sz w:val="28"/>
          <w:szCs w:val="28"/>
          <w:shd w:val="clear" w:color="auto" w:fill="FFFFFF"/>
        </w:rPr>
        <w:t>C</w:t>
      </w:r>
      <w:r>
        <w:rPr>
          <w:sz w:val="28"/>
          <w:szCs w:val="28"/>
          <w:shd w:val="clear" w:color="auto" w:fill="FFFFFF"/>
          <w:lang w:val="vi-VN"/>
        </w:rPr>
        <w:t xml:space="preserve">hú trọng tuyên truyền về những tập thể, cá nhân điển hình tiên tiến, giới thiệu những cách làm hay, sáng tạo, hiệu quả đến toàn thể </w:t>
      </w:r>
      <w:r>
        <w:rPr>
          <w:sz w:val="28"/>
          <w:szCs w:val="28"/>
          <w:shd w:val="clear" w:color="auto" w:fill="FFFFFF"/>
        </w:rPr>
        <w:t>cán bộ</w:t>
      </w:r>
      <w:r>
        <w:rPr>
          <w:sz w:val="28"/>
          <w:szCs w:val="28"/>
          <w:shd w:val="clear" w:color="auto" w:fill="FFFFFF"/>
          <w:lang w:val="vi-VN"/>
        </w:rPr>
        <w:t xml:space="preserve">, đảng viên, giáo viên và </w:t>
      </w:r>
      <w:r>
        <w:rPr>
          <w:sz w:val="28"/>
          <w:szCs w:val="28"/>
          <w:shd w:val="clear" w:color="auto" w:fill="FFFFFF"/>
        </w:rPr>
        <w:t>học sinh</w:t>
      </w:r>
      <w:r>
        <w:rPr>
          <w:sz w:val="28"/>
          <w:szCs w:val="28"/>
          <w:shd w:val="clear" w:color="auto" w:fill="FFFFFF"/>
          <w:lang w:val="vi-VN"/>
        </w:rPr>
        <w:t xml:space="preserve"> để học tập, noi theo. Việc biểu dương, nhân rộng điển hình tiên tiến cần được làm thường xuyên, gắn với kết quả thực hiện nhiệm vụ chính trị của đảng viên, Chi bộ</w:t>
      </w:r>
      <w:r>
        <w:rPr>
          <w:sz w:val="28"/>
          <w:szCs w:val="28"/>
          <w:shd w:val="clear" w:color="auto" w:fill="FFFFFF"/>
        </w:rPr>
        <w:t>.</w:t>
      </w:r>
    </w:p>
    <w:p w14:paraId="7B00D838">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bCs/>
          <w:iCs/>
          <w:sz w:val="28"/>
          <w:szCs w:val="28"/>
          <w:shd w:val="clear" w:color="auto" w:fill="FFFFFF"/>
        </w:rPr>
        <w:t xml:space="preserve">- </w:t>
      </w:r>
      <w:r>
        <w:rPr>
          <w:rFonts w:hint="default" w:ascii="Times New Roman" w:hAnsi="Times New Roman" w:cs="Times New Roman"/>
          <w:sz w:val="28"/>
          <w:szCs w:val="28"/>
          <w:shd w:val="clear" w:color="auto" w:fill="FFFFFF"/>
        </w:rPr>
        <w:t>T</w:t>
      </w:r>
      <w:r>
        <w:rPr>
          <w:rFonts w:hint="default" w:ascii="Times New Roman" w:hAnsi="Times New Roman" w:cs="Times New Roman"/>
          <w:sz w:val="28"/>
          <w:szCs w:val="28"/>
          <w:shd w:val="clear" w:color="auto" w:fill="FFFFFF"/>
          <w:lang w:val="vi-VN"/>
        </w:rPr>
        <w:t xml:space="preserve">ăng cường chỉ đạo, nâng cao hiệu lực, hiệu quả công tác kiểm tra, giám sát, thi hành kỷ luật Đảng, siết chặt kỷ cương trong Đảng, thực hiện nghiêm nguyên tắc tổ chức của Đảng; đẩy mạnh công tác kiểm tra, giám sát định kỳ hoặc đột xuất việc tổ chức thực hiện các nghị quyết, kết luận, chỉ thị của Đảng, trọng tâm là Nghị quyết Trung ương 4 (khóa XII) và </w:t>
      </w:r>
      <w:r>
        <w:rPr>
          <w:rFonts w:hint="default" w:ascii="Times New Roman" w:hAnsi="Times New Roman" w:cs="Times New Roman"/>
          <w:sz w:val="28"/>
          <w:szCs w:val="28"/>
        </w:rPr>
        <w:t xml:space="preserve">Kết luận số 01-KL/TW </w:t>
      </w:r>
      <w:r>
        <w:rPr>
          <w:rFonts w:hint="default" w:ascii="Times New Roman" w:hAnsi="Times New Roman" w:cs="Times New Roman"/>
          <w:sz w:val="28"/>
          <w:szCs w:val="28"/>
          <w:shd w:val="clear" w:color="auto" w:fill="FFFFFF"/>
          <w:lang w:val="vi-VN"/>
        </w:rPr>
        <w:t>của Bộ Chính trị</w:t>
      </w:r>
      <w:r>
        <w:rPr>
          <w:rFonts w:hint="default" w:ascii="Times New Roman" w:hAnsi="Times New Roman" w:cs="Times New Roman"/>
          <w:sz w:val="28"/>
          <w:szCs w:val="28"/>
          <w:shd w:val="clear" w:color="auto" w:fill="FFFFFF"/>
        </w:rPr>
        <w:t>.</w:t>
      </w:r>
    </w:p>
    <w:p w14:paraId="4C797C7C">
      <w:pPr>
        <w:pStyle w:val="13"/>
        <w:shd w:val="clear" w:color="auto" w:fill="auto"/>
        <w:spacing w:before="0" w:line="288" w:lineRule="auto"/>
        <w:jc w:val="both"/>
        <w:rPr>
          <w:sz w:val="28"/>
          <w:szCs w:val="28"/>
        </w:rPr>
      </w:pPr>
    </w:p>
    <w:p w14:paraId="7308F3D9">
      <w:pPr>
        <w:pStyle w:val="13"/>
        <w:shd w:val="clear" w:color="auto" w:fill="auto"/>
        <w:spacing w:before="0" w:line="288" w:lineRule="auto"/>
        <w:rPr>
          <w:sz w:val="28"/>
          <w:szCs w:val="28"/>
        </w:rPr>
      </w:pPr>
      <w:r>
        <w:rPr>
          <w:sz w:val="28"/>
          <w:szCs w:val="28"/>
        </w:rPr>
        <w:t>Phần 2</w:t>
      </w:r>
    </w:p>
    <w:p w14:paraId="6DEA19DF">
      <w:pPr>
        <w:pStyle w:val="13"/>
        <w:shd w:val="clear" w:color="auto" w:fill="auto"/>
        <w:spacing w:before="0" w:line="288" w:lineRule="auto"/>
        <w:jc w:val="both"/>
        <w:rPr>
          <w:sz w:val="28"/>
          <w:szCs w:val="28"/>
        </w:rPr>
      </w:pPr>
      <w:r>
        <w:rPr>
          <w:sz w:val="28"/>
          <w:szCs w:val="28"/>
        </w:rPr>
        <w:t>NÂNG CAO HIỆU QUẢ HỌC TẬP VÀ LÀM THEO TƯ TƯỞNG, ĐẠO ĐỨC, PHONG CÁCH HỒ CHÍ MINH</w:t>
      </w:r>
      <w:r>
        <w:rPr>
          <w:rFonts w:hint="default"/>
          <w:sz w:val="28"/>
          <w:szCs w:val="28"/>
          <w:lang w:val="en-US"/>
        </w:rPr>
        <w:t xml:space="preserve"> </w:t>
      </w:r>
      <w:r>
        <w:rPr>
          <w:sz w:val="28"/>
          <w:szCs w:val="28"/>
        </w:rPr>
        <w:t>TRONG TÌNH HÌNH MỚI</w:t>
      </w:r>
    </w:p>
    <w:p w14:paraId="5FDB65D9">
      <w:pPr>
        <w:pStyle w:val="13"/>
        <w:shd w:val="clear" w:color="auto" w:fill="auto"/>
        <w:spacing w:before="0" w:line="288" w:lineRule="auto"/>
        <w:ind w:firstLine="720"/>
        <w:jc w:val="both"/>
        <w:rPr>
          <w:sz w:val="28"/>
          <w:szCs w:val="28"/>
        </w:rPr>
      </w:pPr>
      <w:r>
        <w:rPr>
          <w:sz w:val="28"/>
          <w:szCs w:val="28"/>
        </w:rPr>
        <w:t>I. Bối cảnh, tình hình</w:t>
      </w:r>
    </w:p>
    <w:p w14:paraId="122DA6E5">
      <w:pPr>
        <w:widowControl w:val="0"/>
        <w:spacing w:after="120"/>
        <w:ind w:firstLine="720"/>
        <w:jc w:val="both"/>
        <w:rPr>
          <w:rFonts w:ascii="Times New Roman" w:hAnsi="Times New Roman"/>
          <w:sz w:val="28"/>
          <w:szCs w:val="28"/>
        </w:rPr>
      </w:pPr>
      <w:r>
        <w:rPr>
          <w:rFonts w:hint="default" w:ascii="Times New Roman" w:hAnsi="Times New Roman" w:cs="Times New Roman"/>
          <w:b w:val="0"/>
          <w:sz w:val="28"/>
          <w:szCs w:val="28"/>
        </w:rPr>
        <w:t>- Đặc điểm</w:t>
      </w:r>
      <w:r>
        <w:rPr>
          <w:rFonts w:hint="default" w:ascii="Times New Roman" w:hAnsi="Times New Roman" w:cs="Times New Roman"/>
          <w:b w:val="0"/>
          <w:sz w:val="28"/>
          <w:szCs w:val="28"/>
          <w:lang w:val="en-US"/>
        </w:rPr>
        <w:t xml:space="preserve">: </w:t>
      </w:r>
      <w:r>
        <w:rPr>
          <w:rFonts w:ascii="Times New Roman" w:hAnsi="Times New Roman"/>
          <w:sz w:val="28"/>
          <w:szCs w:val="28"/>
        </w:rPr>
        <w:t>Trường PTTH Tuy Phước 2 (nay là trường THPT số 2 Tuy Phước) được thành lập theo quyết định số 977/QĐ-UB ngày 31/08/1982 của UBND tỉnh Nghĩa Bình (nay là tỉnh Bình Định) và được xây dựng trên địa bàn thôn Lương Quang, xã Phước Quang, huyện Tuy Phước, tỉnh Bình Định, có chức năng và nhiệm vụ giáo dục và đào tạo con em nhân dân các xã Phước Hưng, Phước Quang và 5 thôn thuộc xã Phước Hiệp.</w:t>
      </w:r>
    </w:p>
    <w:p w14:paraId="6C06365B">
      <w:pPr>
        <w:widowControl w:val="0"/>
        <w:spacing w:after="120"/>
        <w:ind w:firstLine="720"/>
        <w:jc w:val="both"/>
        <w:rPr>
          <w:rFonts w:ascii="Times New Roman" w:hAnsi="Times New Roman"/>
          <w:sz w:val="28"/>
          <w:szCs w:val="28"/>
        </w:rPr>
      </w:pPr>
      <w:r>
        <w:rPr>
          <w:rFonts w:ascii="Times New Roman" w:hAnsi="Times New Roman"/>
          <w:sz w:val="28"/>
          <w:szCs w:val="28"/>
        </w:rPr>
        <w:t xml:space="preserve">Chi </w:t>
      </w:r>
      <w:r>
        <w:rPr>
          <w:rFonts w:ascii="Times New Roman" w:hAnsi="Times New Roman"/>
          <w:sz w:val="28"/>
          <w:szCs w:val="28"/>
          <w:lang w:val="vi-VN"/>
        </w:rPr>
        <w:t xml:space="preserve">bộ đảng trường THPT số 2 Tuy Phước được thành lập tháng 09 năm 1982. Chi bộ đảng </w:t>
      </w:r>
      <w:r>
        <w:rPr>
          <w:rFonts w:ascii="Times New Roman" w:hAnsi="Times New Roman"/>
          <w:sz w:val="28"/>
          <w:szCs w:val="28"/>
        </w:rPr>
        <w:t>lãnh đạo</w:t>
      </w:r>
      <w:r>
        <w:rPr>
          <w:rFonts w:ascii="Times New Roman" w:hAnsi="Times New Roman"/>
          <w:sz w:val="28"/>
          <w:szCs w:val="28"/>
          <w:lang w:val="vi-VN"/>
        </w:rPr>
        <w:t>, chỉ đạo tất cả các hoạt động giáo dục trong nhà trường</w:t>
      </w:r>
      <w:r>
        <w:rPr>
          <w:rFonts w:ascii="Times New Roman" w:hAnsi="Times New Roman"/>
          <w:sz w:val="28"/>
          <w:szCs w:val="28"/>
        </w:rPr>
        <w:t xml:space="preserve">, trực thuộc Huyện ủy Tuy Phước. </w:t>
      </w:r>
    </w:p>
    <w:p w14:paraId="2FDF9691">
      <w:pPr>
        <w:spacing w:before="120"/>
        <w:ind w:firstLine="720"/>
        <w:jc w:val="both"/>
        <w:rPr>
          <w:rFonts w:hint="default" w:ascii="Times New Roman" w:hAnsi="Times New Roman" w:cs="Times New Roman"/>
          <w:sz w:val="28"/>
          <w:szCs w:val="28"/>
        </w:rPr>
      </w:pPr>
      <w:r>
        <w:rPr>
          <w:rFonts w:ascii="Times New Roman" w:hAnsi="Times New Roman"/>
          <w:sz w:val="28"/>
          <w:szCs w:val="28"/>
          <w:lang w:val="vi-VN"/>
        </w:rPr>
        <w:t>Cấp ủy có 05 đ/c, đã tốt nghiệp Trung cấp lí luận chính trị</w:t>
      </w:r>
      <w:r>
        <w:rPr>
          <w:rFonts w:hint="default" w:ascii="Times New Roman" w:hAnsi="Times New Roman"/>
          <w:sz w:val="28"/>
          <w:szCs w:val="28"/>
          <w:lang w:val="en-US"/>
        </w:rPr>
        <w:t>, có trình độ chuyên môn trên chuẩn</w:t>
      </w:r>
      <w:r>
        <w:rPr>
          <w:rFonts w:ascii="Times New Roman" w:hAnsi="Times New Roman"/>
          <w:sz w:val="28"/>
          <w:szCs w:val="28"/>
          <w:lang w:val="vi-VN"/>
        </w:rPr>
        <w:t>.</w:t>
      </w:r>
      <w:r>
        <w:rPr>
          <w:rFonts w:ascii="Times New Roman" w:hAnsi="Times New Roman"/>
          <w:sz w:val="28"/>
          <w:szCs w:val="28"/>
        </w:rPr>
        <w:t xml:space="preserve"> </w:t>
      </w:r>
      <w:r>
        <w:rPr>
          <w:rFonts w:hint="default" w:ascii="Times New Roman" w:hAnsi="Times New Roman" w:cs="Times New Roman"/>
          <w:sz w:val="28"/>
          <w:szCs w:val="28"/>
        </w:rPr>
        <w:t xml:space="preserve">Chi bộ hiện nay có </w:t>
      </w:r>
      <w:r>
        <w:rPr>
          <w:rFonts w:hint="default" w:ascii="Times New Roman" w:hAnsi="Times New Roman" w:cs="Times New Roman"/>
          <w:sz w:val="28"/>
          <w:szCs w:val="28"/>
          <w:lang w:val="vi-VN"/>
        </w:rPr>
        <w:t>33</w:t>
      </w:r>
      <w:r>
        <w:rPr>
          <w:rFonts w:hint="default" w:ascii="Times New Roman" w:hAnsi="Times New Roman" w:cs="Times New Roman"/>
          <w:sz w:val="28"/>
          <w:szCs w:val="28"/>
        </w:rPr>
        <w:t xml:space="preserve"> đảng viên, gồm </w:t>
      </w:r>
      <w:r>
        <w:rPr>
          <w:rFonts w:hint="default" w:ascii="Times New Roman" w:hAnsi="Times New Roman" w:cs="Times New Roman"/>
          <w:sz w:val="28"/>
          <w:szCs w:val="28"/>
          <w:lang w:val="vi-VN"/>
        </w:rPr>
        <w:t>3</w:t>
      </w:r>
      <w:r>
        <w:rPr>
          <w:rFonts w:hint="default" w:ascii="Times New Roman" w:hAnsi="Times New Roman" w:cs="Times New Roman"/>
          <w:sz w:val="28"/>
          <w:szCs w:val="28"/>
          <w:lang w:val="en-US"/>
        </w:rPr>
        <w:t>1</w:t>
      </w:r>
      <w:r>
        <w:rPr>
          <w:rFonts w:hint="default" w:ascii="Times New Roman" w:hAnsi="Times New Roman" w:cs="Times New Roman"/>
          <w:sz w:val="28"/>
          <w:szCs w:val="28"/>
        </w:rPr>
        <w:t xml:space="preserve"> đảng viên chính thức và 0</w:t>
      </w:r>
      <w:r>
        <w:rPr>
          <w:rFonts w:hint="default" w:ascii="Times New Roman" w:hAnsi="Times New Roman" w:cs="Times New Roman"/>
          <w:sz w:val="28"/>
          <w:szCs w:val="28"/>
          <w:lang w:val="vi-VN"/>
        </w:rPr>
        <w:t>2</w:t>
      </w:r>
      <w:r>
        <w:rPr>
          <w:rFonts w:hint="default" w:ascii="Times New Roman" w:hAnsi="Times New Roman" w:cs="Times New Roman"/>
          <w:sz w:val="28"/>
          <w:szCs w:val="28"/>
        </w:rPr>
        <w:t xml:space="preserve"> đảng viên dự bị. T</w:t>
      </w:r>
      <w:r>
        <w:rPr>
          <w:rFonts w:hint="default" w:ascii="Times New Roman" w:hAnsi="Times New Roman" w:cs="Times New Roman"/>
          <w:sz w:val="28"/>
          <w:szCs w:val="28"/>
          <w:lang w:val="vi-VN"/>
        </w:rPr>
        <w:t>rong đó, số đảng viên nữ</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20</w:t>
      </w:r>
      <w:r>
        <w:rPr>
          <w:rFonts w:hint="default" w:ascii="Times New Roman" w:hAnsi="Times New Roman" w:cs="Times New Roman"/>
          <w:sz w:val="28"/>
          <w:szCs w:val="28"/>
        </w:rPr>
        <w:t xml:space="preserve"> đồng chí, chiếm tỉ lệ </w:t>
      </w:r>
      <w:r>
        <w:rPr>
          <w:rFonts w:hint="default" w:ascii="Times New Roman" w:hAnsi="Times New Roman" w:cs="Times New Roman"/>
          <w:sz w:val="28"/>
          <w:szCs w:val="28"/>
          <w:lang w:val="vi-VN"/>
        </w:rPr>
        <w:t>6</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lang w:val="vi-VN"/>
        </w:rPr>
        <w:t>6</w:t>
      </w:r>
      <w:r>
        <w:rPr>
          <w:rFonts w:hint="default" w:ascii="Times New Roman" w:hAnsi="Times New Roman" w:cs="Times New Roman"/>
          <w:sz w:val="28"/>
          <w:szCs w:val="28"/>
          <w:lang w:val="en-US"/>
        </w:rPr>
        <w:t>0</w:t>
      </w:r>
      <w:r>
        <w:rPr>
          <w:rFonts w:hint="default" w:ascii="Times New Roman" w:hAnsi="Times New Roman" w:cs="Times New Roman"/>
          <w:sz w:val="28"/>
          <w:szCs w:val="28"/>
        </w:rPr>
        <w:t xml:space="preserve"> %. Tất cả đảng viên trong Chi bộ đều có trình độ chuyên môn đạt chuẩn và trên chuẩn, trong đó có 1</w:t>
      </w:r>
      <w:r>
        <w:rPr>
          <w:rFonts w:hint="default" w:ascii="Times New Roman" w:hAnsi="Times New Roman" w:cs="Times New Roman"/>
          <w:sz w:val="28"/>
          <w:szCs w:val="28"/>
          <w:lang w:val="vi-VN"/>
        </w:rPr>
        <w:t>9</w:t>
      </w:r>
      <w:r>
        <w:rPr>
          <w:rFonts w:hint="default" w:ascii="Times New Roman" w:hAnsi="Times New Roman" w:cs="Times New Roman"/>
          <w:sz w:val="28"/>
          <w:szCs w:val="28"/>
        </w:rPr>
        <w:t xml:space="preserve"> đảng viên có trình độ Thạc sỹ, chiếm tỉ lệ </w:t>
      </w:r>
      <w:r>
        <w:rPr>
          <w:rFonts w:hint="default" w:ascii="Times New Roman" w:hAnsi="Times New Roman" w:cs="Times New Roman"/>
          <w:sz w:val="28"/>
          <w:szCs w:val="28"/>
          <w:lang w:val="vi-VN"/>
        </w:rPr>
        <w:t>57</w:t>
      </w:r>
      <w:r>
        <w:rPr>
          <w:rFonts w:hint="default" w:ascii="Times New Roman" w:hAnsi="Times New Roman" w:cs="Times New Roman"/>
          <w:sz w:val="28"/>
          <w:szCs w:val="28"/>
        </w:rPr>
        <w:t>,5</w:t>
      </w:r>
      <w:r>
        <w:rPr>
          <w:rFonts w:hint="default" w:ascii="Times New Roman" w:hAnsi="Times New Roman" w:cs="Times New Roman"/>
          <w:sz w:val="28"/>
          <w:szCs w:val="28"/>
          <w:lang w:val="vi-VN"/>
        </w:rPr>
        <w:t>7</w:t>
      </w:r>
      <w:r>
        <w:rPr>
          <w:rFonts w:hint="default" w:ascii="Times New Roman" w:hAnsi="Times New Roman" w:cs="Times New Roman"/>
          <w:sz w:val="28"/>
          <w:szCs w:val="28"/>
        </w:rPr>
        <w:t xml:space="preserve"> %.</w:t>
      </w:r>
    </w:p>
    <w:p w14:paraId="6D851211">
      <w:pPr>
        <w:pStyle w:val="22"/>
        <w:numPr>
          <w:ilvl w:val="0"/>
          <w:numId w:val="4"/>
        </w:numPr>
        <w:spacing w:after="120"/>
        <w:jc w:val="both"/>
        <w:rPr>
          <w:rFonts w:ascii="Times New Roman" w:hAnsi="Times New Roman"/>
          <w:sz w:val="28"/>
          <w:szCs w:val="28"/>
          <w:lang w:val="vi-VN"/>
        </w:rPr>
      </w:pPr>
      <w:r>
        <w:rPr>
          <w:rFonts w:ascii="Times New Roman" w:hAnsi="Times New Roman"/>
          <w:sz w:val="28"/>
          <w:szCs w:val="28"/>
          <w:lang w:val="vi-VN"/>
        </w:rPr>
        <w:t>Về cơ cấu tổ chức nhà trường:</w:t>
      </w:r>
    </w:p>
    <w:p w14:paraId="13BDBFA9">
      <w:pPr>
        <w:spacing w:after="120"/>
        <w:ind w:firstLine="720"/>
        <w:jc w:val="both"/>
        <w:rPr>
          <w:rFonts w:ascii="Times New Roman" w:hAnsi="Times New Roman"/>
          <w:i/>
          <w:sz w:val="28"/>
          <w:szCs w:val="28"/>
        </w:rPr>
      </w:pPr>
      <w:r>
        <w:rPr>
          <w:rFonts w:ascii="Times New Roman" w:hAnsi="Times New Roman"/>
          <w:sz w:val="28"/>
          <w:szCs w:val="28"/>
        </w:rPr>
        <w:t xml:space="preserve">+ Tổ chuyên môn: 07 tổ (Toán, Lý - Công nghệ, Hóa - Sinh - Công nghệ, Thể dục - Giáo dục quốc phòng - Tin, </w:t>
      </w:r>
      <w:r>
        <w:rPr>
          <w:rFonts w:ascii="Times New Roman" w:hAnsi="Times New Roman"/>
          <w:sz w:val="28"/>
          <w:szCs w:val="28"/>
          <w:lang w:val="vi-VN"/>
        </w:rPr>
        <w:t xml:space="preserve">Ngữ </w:t>
      </w:r>
      <w:r>
        <w:rPr>
          <w:rFonts w:ascii="Times New Roman" w:hAnsi="Times New Roman"/>
          <w:sz w:val="28"/>
          <w:szCs w:val="28"/>
        </w:rPr>
        <w:t>Văn, Sử - Địa - Giáo dục công dân</w:t>
      </w:r>
      <w:r>
        <w:rPr>
          <w:rFonts w:ascii="Times New Roman" w:hAnsi="Times New Roman"/>
          <w:sz w:val="28"/>
          <w:szCs w:val="28"/>
          <w:lang w:val="vi-VN"/>
        </w:rPr>
        <w:t xml:space="preserve"> và</w:t>
      </w:r>
      <w:r>
        <w:rPr>
          <w:rFonts w:ascii="Times New Roman" w:hAnsi="Times New Roman"/>
          <w:sz w:val="28"/>
          <w:szCs w:val="28"/>
        </w:rPr>
        <w:t xml:space="preserve"> Ngoại ngữ).</w:t>
      </w:r>
      <w:r>
        <w:rPr>
          <w:rFonts w:hint="default" w:ascii="Times New Roman" w:hAnsi="Times New Roman"/>
          <w:sz w:val="28"/>
          <w:szCs w:val="28"/>
          <w:lang w:val="en-US"/>
        </w:rPr>
        <w:t xml:space="preserve"> </w:t>
      </w:r>
      <w:r>
        <w:rPr>
          <w:rFonts w:ascii="Times New Roman" w:hAnsi="Times New Roman"/>
          <w:sz w:val="28"/>
          <w:szCs w:val="28"/>
        </w:rPr>
        <w:t xml:space="preserve">Tổ văn phòng: 01 tổ. </w:t>
      </w:r>
    </w:p>
    <w:p w14:paraId="3FEEFD6C">
      <w:pPr>
        <w:spacing w:after="120"/>
        <w:ind w:left="720"/>
        <w:jc w:val="both"/>
        <w:rPr>
          <w:rFonts w:ascii="Times New Roman" w:hAnsi="Times New Roman"/>
          <w:sz w:val="28"/>
          <w:szCs w:val="28"/>
        </w:rPr>
      </w:pPr>
      <w:r>
        <w:rPr>
          <w:rFonts w:hint="default" w:ascii="Times New Roman" w:hAnsi="Times New Roman"/>
          <w:sz w:val="28"/>
          <w:szCs w:val="28"/>
          <w:lang w:val="en-US"/>
        </w:rPr>
        <w:t>+ C</w:t>
      </w:r>
      <w:r>
        <w:rPr>
          <w:rFonts w:ascii="Times New Roman" w:hAnsi="Times New Roman"/>
          <w:sz w:val="28"/>
          <w:szCs w:val="28"/>
        </w:rPr>
        <w:t>án bộ quản lý: 03 người  (01 Hiệu trưởng, 02 Phó Hiệu trưởng);</w:t>
      </w:r>
    </w:p>
    <w:p w14:paraId="220015A5">
      <w:pPr>
        <w:spacing w:after="120"/>
        <w:ind w:left="720"/>
        <w:jc w:val="both"/>
        <w:rPr>
          <w:rFonts w:ascii="Times New Roman" w:hAnsi="Times New Roman"/>
          <w:sz w:val="28"/>
          <w:szCs w:val="28"/>
        </w:rPr>
      </w:pPr>
      <w:r>
        <w:rPr>
          <w:rFonts w:hint="default" w:ascii="Times New Roman" w:hAnsi="Times New Roman"/>
          <w:sz w:val="28"/>
          <w:szCs w:val="28"/>
          <w:lang w:val="en-US"/>
        </w:rPr>
        <w:t xml:space="preserve">+ </w:t>
      </w:r>
      <w:r>
        <w:rPr>
          <w:rFonts w:ascii="Times New Roman" w:hAnsi="Times New Roman"/>
          <w:sz w:val="28"/>
          <w:szCs w:val="28"/>
        </w:rPr>
        <w:t xml:space="preserve">Giáo viên: </w:t>
      </w:r>
      <w:r>
        <w:rPr>
          <w:rFonts w:hint="default" w:ascii="Times New Roman" w:hAnsi="Times New Roman"/>
          <w:sz w:val="28"/>
          <w:szCs w:val="28"/>
          <w:lang w:val="en-US"/>
        </w:rPr>
        <w:t>53</w:t>
      </w:r>
      <w:r>
        <w:rPr>
          <w:rFonts w:ascii="Times New Roman" w:hAnsi="Times New Roman"/>
          <w:sz w:val="28"/>
          <w:szCs w:val="28"/>
        </w:rPr>
        <w:t xml:space="preserve"> người; Nhân viên: 07 người:</w:t>
      </w:r>
    </w:p>
    <w:p w14:paraId="3620721B">
      <w:pPr>
        <w:spacing w:after="120"/>
        <w:ind w:firstLine="720"/>
        <w:jc w:val="both"/>
        <w:rPr>
          <w:rFonts w:ascii="Times New Roman" w:hAnsi="Times New Roman"/>
          <w:sz w:val="28"/>
          <w:szCs w:val="28"/>
        </w:rPr>
      </w:pPr>
      <w:r>
        <w:rPr>
          <w:rFonts w:ascii="Times New Roman" w:hAnsi="Times New Roman"/>
          <w:sz w:val="28"/>
          <w:szCs w:val="28"/>
          <w:lang w:val="vi-VN"/>
        </w:rPr>
        <w:t>- Về học sinh trong năm học 202</w:t>
      </w:r>
      <w:r>
        <w:rPr>
          <w:rFonts w:hint="default" w:ascii="Times New Roman" w:hAnsi="Times New Roman"/>
          <w:sz w:val="28"/>
          <w:szCs w:val="28"/>
          <w:lang w:val="en-US"/>
        </w:rPr>
        <w:t>4</w:t>
      </w:r>
      <w:r>
        <w:rPr>
          <w:rFonts w:ascii="Times New Roman" w:hAnsi="Times New Roman"/>
          <w:sz w:val="28"/>
          <w:szCs w:val="28"/>
          <w:lang w:val="vi-VN"/>
        </w:rPr>
        <w:t>-202</w:t>
      </w:r>
      <w:r>
        <w:rPr>
          <w:rFonts w:hint="default" w:ascii="Times New Roman" w:hAnsi="Times New Roman"/>
          <w:sz w:val="28"/>
          <w:szCs w:val="28"/>
          <w:lang w:val="en-US"/>
        </w:rPr>
        <w:t>5</w:t>
      </w:r>
      <w:r>
        <w:rPr>
          <w:rFonts w:ascii="Times New Roman" w:hAnsi="Times New Roman"/>
          <w:sz w:val="28"/>
          <w:szCs w:val="28"/>
        </w:rPr>
        <w:t xml:space="preserve"> toàn trường có 2</w:t>
      </w:r>
      <w:r>
        <w:rPr>
          <w:rFonts w:hint="default" w:ascii="Times New Roman" w:hAnsi="Times New Roman"/>
          <w:sz w:val="28"/>
          <w:szCs w:val="28"/>
          <w:lang w:val="en-US"/>
        </w:rPr>
        <w:t>7</w:t>
      </w:r>
      <w:r>
        <w:rPr>
          <w:rFonts w:ascii="Times New Roman" w:hAnsi="Times New Roman"/>
          <w:sz w:val="28"/>
          <w:szCs w:val="28"/>
        </w:rPr>
        <w:t xml:space="preserve"> lớp gồm 1</w:t>
      </w:r>
      <w:r>
        <w:rPr>
          <w:rFonts w:hint="default" w:ascii="Times New Roman" w:hAnsi="Times New Roman"/>
          <w:sz w:val="28"/>
          <w:szCs w:val="28"/>
          <w:lang w:val="en-US"/>
        </w:rPr>
        <w:t>4</w:t>
      </w:r>
      <w:r>
        <w:rPr>
          <w:rFonts w:ascii="Times New Roman" w:hAnsi="Times New Roman"/>
          <w:sz w:val="28"/>
          <w:szCs w:val="28"/>
        </w:rPr>
        <w:t xml:space="preserve"> lớp hệ Công lập và 13 lớp hệ Công lập tự chủ, với 1.</w:t>
      </w:r>
      <w:r>
        <w:rPr>
          <w:rFonts w:hint="default" w:ascii="Times New Roman" w:hAnsi="Times New Roman"/>
          <w:sz w:val="28"/>
          <w:szCs w:val="28"/>
          <w:lang w:val="en-US"/>
        </w:rPr>
        <w:t>105</w:t>
      </w:r>
      <w:r>
        <w:rPr>
          <w:rFonts w:ascii="Times New Roman" w:hAnsi="Times New Roman"/>
          <w:sz w:val="28"/>
          <w:szCs w:val="28"/>
        </w:rPr>
        <w:t xml:space="preserve"> học sinh. Trong đó: Khối 10 có </w:t>
      </w:r>
      <w:r>
        <w:rPr>
          <w:rFonts w:hint="default" w:ascii="Times New Roman" w:hAnsi="Times New Roman"/>
          <w:sz w:val="28"/>
          <w:szCs w:val="28"/>
          <w:lang w:val="en-US"/>
        </w:rPr>
        <w:t xml:space="preserve">8 </w:t>
      </w:r>
      <w:r>
        <w:rPr>
          <w:rFonts w:ascii="Times New Roman" w:hAnsi="Times New Roman"/>
          <w:sz w:val="28"/>
          <w:szCs w:val="28"/>
        </w:rPr>
        <w:t>lớp, 3</w:t>
      </w:r>
      <w:r>
        <w:rPr>
          <w:rFonts w:hint="default" w:ascii="Times New Roman" w:hAnsi="Times New Roman"/>
          <w:sz w:val="28"/>
          <w:szCs w:val="28"/>
          <w:lang w:val="en-US"/>
        </w:rPr>
        <w:t>90</w:t>
      </w:r>
      <w:r>
        <w:rPr>
          <w:rFonts w:ascii="Times New Roman" w:hAnsi="Times New Roman"/>
          <w:sz w:val="28"/>
          <w:szCs w:val="28"/>
        </w:rPr>
        <w:t xml:space="preserve"> học sinh; Khối 11 có </w:t>
      </w:r>
      <w:r>
        <w:rPr>
          <w:rFonts w:hint="default" w:ascii="Times New Roman" w:hAnsi="Times New Roman"/>
          <w:sz w:val="28"/>
          <w:szCs w:val="28"/>
          <w:lang w:val="en-US"/>
        </w:rPr>
        <w:t>10</w:t>
      </w:r>
      <w:r>
        <w:rPr>
          <w:rFonts w:ascii="Times New Roman" w:hAnsi="Times New Roman"/>
          <w:sz w:val="28"/>
          <w:szCs w:val="28"/>
        </w:rPr>
        <w:t xml:space="preserve"> lớp, 3</w:t>
      </w:r>
      <w:r>
        <w:rPr>
          <w:rFonts w:hint="default" w:ascii="Times New Roman" w:hAnsi="Times New Roman"/>
          <w:sz w:val="28"/>
          <w:szCs w:val="28"/>
          <w:lang w:val="en-US"/>
        </w:rPr>
        <w:t>76</w:t>
      </w:r>
      <w:r>
        <w:rPr>
          <w:rFonts w:ascii="Times New Roman" w:hAnsi="Times New Roman"/>
          <w:sz w:val="28"/>
          <w:szCs w:val="28"/>
        </w:rPr>
        <w:t xml:space="preserve"> học sinh; Khối 12 có 9 lớp, 3</w:t>
      </w:r>
      <w:r>
        <w:rPr>
          <w:rFonts w:hint="default" w:ascii="Times New Roman" w:hAnsi="Times New Roman"/>
          <w:sz w:val="28"/>
          <w:szCs w:val="28"/>
          <w:lang w:val="en-US"/>
        </w:rPr>
        <w:t>39</w:t>
      </w:r>
      <w:r>
        <w:rPr>
          <w:rFonts w:ascii="Times New Roman" w:hAnsi="Times New Roman"/>
          <w:sz w:val="28"/>
          <w:szCs w:val="28"/>
        </w:rPr>
        <w:t xml:space="preserve"> học sinh. </w:t>
      </w:r>
    </w:p>
    <w:p w14:paraId="7C419701">
      <w:pPr>
        <w:spacing w:before="120"/>
        <w:jc w:val="both"/>
        <w:rPr>
          <w:rFonts w:hint="default"/>
          <w:b w:val="0"/>
          <w:sz w:val="28"/>
          <w:szCs w:val="28"/>
          <w:lang w:val="en-US"/>
        </w:rPr>
      </w:pPr>
      <w:r>
        <w:rPr>
          <w:rFonts w:hint="default" w:ascii="Times New Roman" w:hAnsi="Times New Roman" w:cs="Times New Roman"/>
          <w:b/>
          <w:bCs/>
          <w:sz w:val="28"/>
          <w:szCs w:val="28"/>
        </w:rPr>
        <w:t>Thuận lợi</w:t>
      </w:r>
      <w:r>
        <w:rPr>
          <w:rFonts w:hint="default" w:ascii="Times New Roman" w:hAnsi="Times New Roman" w:cs="Times New Roman"/>
          <w:b/>
          <w:bCs/>
          <w:sz w:val="28"/>
          <w:szCs w:val="28"/>
          <w:lang w:val="en-US"/>
        </w:rPr>
        <w:t>:</w:t>
      </w:r>
      <w:r>
        <w:rPr>
          <w:rFonts w:hint="default"/>
          <w:b w:val="0"/>
          <w:sz w:val="28"/>
          <w:szCs w:val="28"/>
          <w:lang w:val="en-US"/>
        </w:rPr>
        <w:t xml:space="preserve"> </w:t>
      </w:r>
    </w:p>
    <w:p w14:paraId="67C1D1B4">
      <w:pPr>
        <w:spacing w:before="120"/>
        <w:ind w:firstLine="720" w:firstLineChars="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Trường </w:t>
      </w:r>
      <w:r>
        <w:rPr>
          <w:rFonts w:ascii="Times New Roman" w:hAnsi="Times New Roman" w:eastAsia="Calibri" w:cs="Times New Roman"/>
          <w:sz w:val="28"/>
          <w:szCs w:val="28"/>
          <w:lang w:val="vi-VN"/>
        </w:rPr>
        <w:t xml:space="preserve">THPT số 2 Tuy Phước </w:t>
      </w:r>
      <w:r>
        <w:rPr>
          <w:rFonts w:ascii="Times New Roman" w:hAnsi="Times New Roman" w:eastAsia="Calibri" w:cs="Times New Roman"/>
          <w:sz w:val="28"/>
          <w:szCs w:val="28"/>
        </w:rPr>
        <w:t xml:space="preserve">có Chi bộ Đảng </w:t>
      </w:r>
      <w:r>
        <w:rPr>
          <w:rFonts w:ascii="Times New Roman" w:hAnsi="Times New Roman" w:eastAsia="Calibri" w:cs="Times New Roman"/>
          <w:sz w:val="28"/>
          <w:szCs w:val="28"/>
          <w:lang w:val="vi-VN"/>
        </w:rPr>
        <w:t xml:space="preserve">trực thuộc Huyện ủy Tuy Phước </w:t>
      </w:r>
      <w:r>
        <w:rPr>
          <w:rFonts w:ascii="Times New Roman" w:hAnsi="Times New Roman" w:eastAsia="Calibri" w:cs="Times New Roman"/>
          <w:sz w:val="28"/>
          <w:szCs w:val="28"/>
        </w:rPr>
        <w:t>và Cấp ủy có 5 đồng chí làm việc theo kế hoạch, luôn chủ động, linh hoạt trong công tác chỉ đạo và quản lý kịp thời các hoạt động giảng dạy và giáo dục; Đội ngũ cán bộ quản lý và giáo viên trẻ, năng động, nhiệt tình, yêu nghề có nền chất lượng tốt và đã có kinh nghiệm trong công tác giáo dục.</w:t>
      </w:r>
    </w:p>
    <w:p w14:paraId="06C73F4A">
      <w:pPr>
        <w:spacing w:before="120"/>
        <w:jc w:val="both"/>
        <w:rPr>
          <w:rFonts w:ascii="Times New Roman" w:hAnsi="Times New Roman" w:eastAsia="Calibri" w:cs="Times New Roman"/>
          <w:sz w:val="28"/>
          <w:szCs w:val="28"/>
          <w:lang w:val="vi-VN"/>
        </w:rPr>
      </w:pPr>
      <w:r>
        <w:rPr>
          <w:rFonts w:ascii="Times New Roman" w:hAnsi="Times New Roman" w:eastAsia="Calibri" w:cs="Times New Roman"/>
          <w:sz w:val="28"/>
          <w:szCs w:val="28"/>
        </w:rPr>
        <w:tab/>
      </w: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vi-VN"/>
        </w:rPr>
        <w:t>P</w:t>
      </w:r>
      <w:r>
        <w:rPr>
          <w:rFonts w:ascii="Times New Roman" w:hAnsi="Times New Roman" w:cs="Times New Roman"/>
          <w:sz w:val="28"/>
          <w:szCs w:val="28"/>
          <w:shd w:val="clear" w:color="auto" w:fill="FFFFFF"/>
        </w:rPr>
        <w:t xml:space="preserve">hát huy vai trò hạt nhân chính trị, lãnh đạo cán bộ, đảng viên, người lao động quán triệt, thực hiện tốt các chủ trương, đường lối của Đảng, chính sách, pháp luật của Nhà nước và điều lệ </w:t>
      </w:r>
      <w:r>
        <w:rPr>
          <w:rFonts w:ascii="Times New Roman" w:hAnsi="Times New Roman" w:cs="Times New Roman"/>
          <w:sz w:val="28"/>
          <w:szCs w:val="28"/>
          <w:shd w:val="clear" w:color="auto" w:fill="FFFFFF"/>
          <w:lang w:val="vi-VN"/>
        </w:rPr>
        <w:t>của Đảng</w:t>
      </w:r>
      <w:r>
        <w:rPr>
          <w:rFonts w:ascii="Times New Roman" w:hAnsi="Times New Roman" w:cs="Times New Roman"/>
          <w:sz w:val="28"/>
          <w:szCs w:val="28"/>
          <w:shd w:val="clear" w:color="auto" w:fill="FFFFFF"/>
        </w:rPr>
        <w:t>; tăng cường, nâng cao năng lực lãnh đạo và sức chiến đấu của các tổ chức đảng và đội ngũ cán bộ, đảng viên</w:t>
      </w:r>
      <w:r>
        <w:rPr>
          <w:rFonts w:ascii="Times New Roman" w:hAnsi="Times New Roman" w:cs="Times New Roman"/>
          <w:sz w:val="28"/>
          <w:szCs w:val="28"/>
          <w:shd w:val="clear" w:color="auto" w:fill="FFFFFF"/>
          <w:lang w:val="vi-VN"/>
        </w:rPr>
        <w:t>.</w:t>
      </w:r>
    </w:p>
    <w:p w14:paraId="58A3E922">
      <w:pPr>
        <w:spacing w:before="120"/>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 Được sự chỉ đạo sát sao và kịp thời của Lãnh đạo Sở GD&amp;ĐT Bình Định, BTV Huyện ủy Tuy Phước và sự giúp đỡ của Cấp ủy và chính quyền địa phương các cấp. Xã hội có sự quan tâm nhiều đến giáo dục và đồng tình ủng hộ cách đánh giá coi trọng về chất lượng theo quan điểm mới của Bộ GD&amp;ĐT.</w:t>
      </w:r>
    </w:p>
    <w:p w14:paraId="75FE4C52">
      <w:pPr>
        <w:spacing w:before="120"/>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 Cơ sở vật chất ổn định và đủ để tổ chức dạy học chính khóa, dạy thêm và bồi dưỡng học sinh giỏi cũng như tổ chức các hoạt động ngoại khóa. Đại bộ phận học sinh hiền, chăm ngoan. Phần lớn gia đình học sinh đầu tư đến việc học hành của con em.</w:t>
      </w:r>
    </w:p>
    <w:p w14:paraId="04451D60">
      <w:pPr>
        <w:spacing w:before="120"/>
        <w:jc w:val="both"/>
        <w:rPr>
          <w:rFonts w:hint="default"/>
          <w:b w:val="0"/>
          <w:sz w:val="28"/>
          <w:szCs w:val="28"/>
          <w:lang w:val="en-US"/>
        </w:rPr>
      </w:pPr>
      <w:r>
        <w:rPr>
          <w:rFonts w:hint="default" w:ascii="Times New Roman" w:hAnsi="Times New Roman" w:cs="Times New Roman"/>
          <w:b/>
          <w:bCs/>
          <w:sz w:val="28"/>
          <w:szCs w:val="28"/>
        </w:rPr>
        <w:t>Khó khăn, thách thức</w:t>
      </w:r>
      <w:bookmarkEnd w:id="1"/>
      <w:r>
        <w:rPr>
          <w:rFonts w:hint="default" w:ascii="Times New Roman" w:hAnsi="Times New Roman" w:cs="Times New Roman"/>
          <w:b/>
          <w:bCs/>
          <w:sz w:val="28"/>
          <w:szCs w:val="28"/>
          <w:lang w:val="en-US"/>
        </w:rPr>
        <w:t>:</w:t>
      </w:r>
      <w:r>
        <w:rPr>
          <w:rFonts w:hint="default"/>
          <w:b w:val="0"/>
          <w:sz w:val="28"/>
          <w:szCs w:val="28"/>
          <w:lang w:val="en-US"/>
        </w:rPr>
        <w:t xml:space="preserve"> </w:t>
      </w:r>
    </w:p>
    <w:p w14:paraId="3D056BAE">
      <w:pPr>
        <w:spacing w:before="120"/>
        <w:ind w:firstLine="720" w:firstLineChars="0"/>
        <w:jc w:val="both"/>
        <w:rPr>
          <w:rFonts w:ascii="Times New Roman" w:hAnsi="Times New Roman" w:eastAsia="Calibri" w:cs="Times New Roman"/>
          <w:sz w:val="28"/>
          <w:szCs w:val="28"/>
        </w:rPr>
      </w:pPr>
      <w:r>
        <w:rPr>
          <w:rFonts w:ascii="Times New Roman" w:hAnsi="Times New Roman" w:eastAsia="Calibri" w:cs="Times New Roman"/>
          <w:sz w:val="28"/>
          <w:szCs w:val="28"/>
        </w:rPr>
        <w:t>- Đổi mới phương pháp dạy học theo chủ đề, điều chỉnh nội dung dạy học trong chương trình GDPT hiện hành theo hướng tinh giản, tiếp cận định hướng chương trình GDPT 2018 gây khó khăn nhất định khi thực hiện.</w:t>
      </w:r>
    </w:p>
    <w:p w14:paraId="26C1200F">
      <w:pPr>
        <w:spacing w:before="120"/>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 Giáo viên trẻ và giáo viên hợp đồng giờ còn nhiều, ít kinh nghiệm trong việc soạn giảng, sinh hoạt ngoại khóa, công tác kiêm nhiệm, ôn tập và dạy thêm học sinh. Đôi lúc tập trung cho công việc giảng dạy nên chưa quan tâm đến công tác phát triển đảng viên.</w:t>
      </w:r>
    </w:p>
    <w:p w14:paraId="7915A0AA">
      <w:pPr>
        <w:spacing w:before="120"/>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 Chất lượng học tập của học sinh hệ công lập tự chủ còn quá thấp, lại thiếu ý thức rèn luyện phấn đấu vươn lên. Thiết bị dạy học còn thiếu đồng bộ khi TNTH ở một số bài của bộ môn Lý – Hóa - Sinh.</w:t>
      </w:r>
    </w:p>
    <w:p w14:paraId="4A2A7A3E">
      <w:pPr>
        <w:pStyle w:val="9"/>
        <w:shd w:val="clear" w:color="auto" w:fill="auto"/>
        <w:tabs>
          <w:tab w:val="left" w:pos="1094"/>
        </w:tabs>
        <w:spacing w:after="0" w:line="288" w:lineRule="auto"/>
        <w:ind w:firstLine="720"/>
        <w:jc w:val="both"/>
        <w:rPr>
          <w:sz w:val="28"/>
          <w:szCs w:val="28"/>
        </w:rPr>
      </w:pPr>
      <w:bookmarkStart w:id="2" w:name="bookmark8"/>
      <w:r>
        <w:rPr>
          <w:sz w:val="28"/>
          <w:szCs w:val="28"/>
        </w:rPr>
        <w:t>II. Mục tiêu, phương hướng, nhiệm vụ, giải pháp</w:t>
      </w:r>
    </w:p>
    <w:p w14:paraId="7CD0318C">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eastAsia="vi-VN"/>
        </w:rPr>
        <w:t xml:space="preserve">Chi bộ đã nhận thức sâu sắc hơn về mục đích, yêu cầu và tầm quan trọng trong việc thực hiện việc học tập và làm theo tư tưởng, đạo đức, phong cách Hồ Chí Minh, coi đây là trách nhiệm và nhiệm vụ thường xuyên của Chi bộ và của mỗi đảng viên, cán bộ, giáo viên và học sinh. Tăng cường sự lãnh đạo, chỉ đạo của Chi bộ, tạo sự thống nhất trong mọi hoạt động giữa các tổ chức đoàn thể trong nhà trường để triển khai việc học tập và làm theo tấm gương đạo đức Hồ Chí Minh đạt hiệu quả toàn diện hơn. </w:t>
      </w:r>
    </w:p>
    <w:p w14:paraId="3CAB7990">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eastAsia="vi-VN"/>
        </w:rPr>
        <w:t xml:space="preserve">Cán bộ, đảng viên, giáo viên, học sinh đã nhận thức được việc học tập và làm theo tư tưởng, đạo đức, phong cách Hồ Chí Minh là công việc hàng ngày, thường xuyên liên tục. Kết quả thực hiện việc học tập và làm theo tư tưởng, đạo đức, phong cách Hồ Chí Minh đã tác động tích cực đến ý thức tự giác, trách nhiệm đối với công việc của cán bộ, đảng viên và giáo viên góp phần hoàn thành thắng lợi nhiệm vụ chính trị và nhiệm vụ dạy và học của nhà trường. </w:t>
      </w:r>
    </w:p>
    <w:p w14:paraId="4B62C6AA">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eastAsia="vi-VN"/>
        </w:rPr>
        <w:t>Những mô hình tiêu biểu, những cách làm sáng tạo, những gương tập thể, cá nhân điển hình tiêu biểu có sức lan tỏa trong nhà trường, nâng cao chất lượng dạy và học, nâng cao tinh thần tương thân tương ái, tạo môi trường giáo dục lành mạnh, đoàn kết, tiến bộ.</w:t>
      </w:r>
    </w:p>
    <w:p w14:paraId="56F74554">
      <w:pPr>
        <w:spacing w:before="120"/>
        <w:ind w:firstLine="720" w:firstLineChars="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 xml:space="preserve">- Trên cơ sở kế hoạch hàng năm, Chi bộ tiếp tục xây dựng và điều chỉnh, bổ sung, hoàn thiện kế hoạch học tập và làm theo tư tưởng, đạo đức, phong cách Hồ Chí Minh theo tinh thần nội dung </w:t>
      </w:r>
      <w:r>
        <w:rPr>
          <w:rFonts w:hint="default" w:ascii="Times New Roman" w:hAnsi="Times New Roman" w:cs="Times New Roman"/>
          <w:sz w:val="28"/>
          <w:szCs w:val="28"/>
          <w:lang w:val="en-US" w:eastAsia="vi-VN"/>
        </w:rPr>
        <w:t xml:space="preserve">các </w:t>
      </w:r>
      <w:r>
        <w:rPr>
          <w:rFonts w:hint="default" w:ascii="Times New Roman" w:hAnsi="Times New Roman" w:cs="Times New Roman"/>
          <w:sz w:val="28"/>
          <w:szCs w:val="28"/>
        </w:rPr>
        <w:t xml:space="preserve">Kết luận </w:t>
      </w:r>
      <w:r>
        <w:rPr>
          <w:rFonts w:hint="default" w:ascii="Times New Roman" w:hAnsi="Times New Roman" w:cs="Times New Roman"/>
          <w:sz w:val="28"/>
          <w:szCs w:val="28"/>
          <w:lang w:val="en-US"/>
        </w:rPr>
        <w:t xml:space="preserve">của Trung ương, Tỉnh ủy và Huyện ủy </w:t>
      </w:r>
      <w:r>
        <w:rPr>
          <w:rFonts w:hint="default" w:ascii="Times New Roman" w:hAnsi="Times New Roman" w:cs="Times New Roman"/>
          <w:sz w:val="28"/>
          <w:szCs w:val="28"/>
          <w:lang w:eastAsia="vi-VN"/>
        </w:rPr>
        <w:t>gắn với yêu cầu nhiệm vụ cụ thể của Chi bộ và nhà trường.</w:t>
      </w:r>
    </w:p>
    <w:p w14:paraId="4AF8EB1A">
      <w:pPr>
        <w:spacing w:before="120"/>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ab/>
      </w:r>
      <w:r>
        <w:rPr>
          <w:rFonts w:hint="default" w:ascii="Times New Roman" w:hAnsi="Times New Roman" w:cs="Times New Roman"/>
          <w:sz w:val="28"/>
          <w:szCs w:val="28"/>
          <w:lang w:eastAsia="vi-VN"/>
        </w:rPr>
        <w:t>- Chú trọng công tác xây dựng đảng trên cả 4 mặt chính trị, tư tưởng, đạo đức và tổ chức, nâng cao chất lượng tổ chức cơ sở đảng và đảng viên.</w:t>
      </w:r>
    </w:p>
    <w:p w14:paraId="5EC2376C">
      <w:pPr>
        <w:spacing w:before="120"/>
        <w:ind w:firstLine="285"/>
        <w:jc w:val="both"/>
        <w:rPr>
          <w:rFonts w:hint="default" w:ascii="Times New Roman" w:hAnsi="Times New Roman" w:cs="Times New Roman"/>
          <w:sz w:val="28"/>
          <w:szCs w:val="28"/>
          <w:lang w:val="it-IT"/>
        </w:rPr>
      </w:pPr>
      <w:r>
        <w:rPr>
          <w:rFonts w:hint="default" w:ascii="Times New Roman" w:hAnsi="Times New Roman" w:cs="Times New Roman"/>
          <w:sz w:val="28"/>
          <w:szCs w:val="28"/>
          <w:lang w:val="it-IT"/>
        </w:rPr>
        <w:tab/>
      </w:r>
      <w:r>
        <w:rPr>
          <w:rFonts w:hint="default" w:ascii="Times New Roman" w:hAnsi="Times New Roman" w:cs="Times New Roman"/>
          <w:sz w:val="28"/>
          <w:szCs w:val="28"/>
          <w:lang w:val="it-IT"/>
        </w:rPr>
        <w:t xml:space="preserve">- Tập trung chỉ đạo đưa việc </w:t>
      </w:r>
      <w:bookmarkStart w:id="3" w:name="OLE_LINK1"/>
      <w:bookmarkStart w:id="4" w:name="OLE_LINK2"/>
      <w:r>
        <w:rPr>
          <w:rFonts w:hint="default" w:ascii="Times New Roman" w:hAnsi="Times New Roman" w:cs="Times New Roman"/>
          <w:sz w:val="28"/>
          <w:szCs w:val="28"/>
          <w:lang w:val="it-IT"/>
        </w:rPr>
        <w:t xml:space="preserve">học tập </w:t>
      </w:r>
      <w:bookmarkEnd w:id="3"/>
      <w:bookmarkEnd w:id="4"/>
      <w:r>
        <w:rPr>
          <w:rFonts w:hint="default" w:ascii="Times New Roman" w:hAnsi="Times New Roman" w:cs="Times New Roman"/>
          <w:sz w:val="28"/>
          <w:szCs w:val="28"/>
          <w:lang w:val="it-IT"/>
        </w:rPr>
        <w:t>và làm theo tư tưởng, đạo đức, phong cách Hồ Chí Minh trở thành nội dung sinh hoạt thường xuyên quan trọng trong chi bộ, trong nhà trường, liên hệ với tình hình tư tưởng chính trị, đạo đức, lối sống và việc thực hiện quy định về những điều đảng viên không được làm.</w:t>
      </w:r>
    </w:p>
    <w:p w14:paraId="566485A1">
      <w:pPr>
        <w:spacing w:before="120"/>
        <w:jc w:val="both"/>
        <w:rPr>
          <w:rFonts w:hint="default" w:ascii="Times New Roman" w:hAnsi="Times New Roman" w:cs="Times New Roman"/>
          <w:b/>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Cấp ủy, Lãnh đạo nhà trường chỉ đạo việc xây dựng và tổ chức thực hiện chuẩn mực đạo đức phù hợp đặc điểm cụ thể của chi bộ, của nhà trường. Yêu cầu mỗi cán bộ đảng viên phấn đấu thực hiện nghiêm túc các chuẩn mực đạo đức, đạo đức và phong cách nhà giáo coi đó là một tiêu chí bình xét thi đua, khen thưởng, đánh giá kết quả phấn đấu rèn luyện, tu dưỡng của cá nhân tập thể hàng năm.</w:t>
      </w:r>
    </w:p>
    <w:p w14:paraId="36B242F5">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b/>
          <w:sz w:val="28"/>
          <w:szCs w:val="28"/>
          <w:lang w:eastAsia="vi-VN"/>
        </w:rPr>
        <w:t>-</w:t>
      </w:r>
      <w:r>
        <w:rPr>
          <w:rFonts w:hint="default" w:ascii="Times New Roman" w:hAnsi="Times New Roman" w:cs="Times New Roman"/>
          <w:sz w:val="28"/>
          <w:szCs w:val="28"/>
          <w:lang w:eastAsia="vi-VN"/>
        </w:rPr>
        <w:t xml:space="preserve"> Tăng cường công tác tuyên truyền, giáo dục tư tưởng chính trị, đạo đức lối sống cho cán bộ, đảng viên, giáo viên, nhân viên và học sinh theo nội dung </w:t>
      </w:r>
      <w:r>
        <w:rPr>
          <w:rFonts w:hint="default" w:ascii="Times New Roman" w:hAnsi="Times New Roman" w:cs="Times New Roman"/>
          <w:sz w:val="28"/>
          <w:szCs w:val="28"/>
        </w:rPr>
        <w:t>Kết luận số 01-KL/TW</w:t>
      </w:r>
      <w:r>
        <w:rPr>
          <w:rFonts w:hint="default" w:ascii="Times New Roman" w:hAnsi="Times New Roman" w:cs="Times New Roman"/>
          <w:sz w:val="28"/>
          <w:szCs w:val="28"/>
          <w:lang w:eastAsia="vi-VN"/>
        </w:rPr>
        <w:t xml:space="preserve"> gắn với chuẩn đạo đức nghề nghiệp và Điều lệ trường phổ thông.</w:t>
      </w:r>
    </w:p>
    <w:p w14:paraId="163F4AB5">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b/>
          <w:sz w:val="28"/>
          <w:szCs w:val="28"/>
          <w:lang w:eastAsia="vi-VN"/>
        </w:rPr>
        <w:t>-</w:t>
      </w:r>
      <w:r>
        <w:rPr>
          <w:rFonts w:hint="default" w:ascii="Times New Roman" w:hAnsi="Times New Roman" w:cs="Times New Roman"/>
          <w:sz w:val="28"/>
          <w:szCs w:val="28"/>
          <w:lang w:eastAsia="vi-VN"/>
        </w:rPr>
        <w:t xml:space="preserve"> Tiếp tục duy trì và phát huy các cách làm hay, các mô hình, phong trào có hiệu quả tốt; Xây dựng thêm mô hình, câu lạc bộ mới, phù hợp với yêu cầu nhiệm vụ góp phần nâng cao chất lượng giáo dục toàn diện của nhà trường;</w:t>
      </w:r>
    </w:p>
    <w:p w14:paraId="56587EB3">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b/>
          <w:sz w:val="28"/>
          <w:szCs w:val="28"/>
          <w:lang w:eastAsia="vi-VN"/>
        </w:rPr>
        <w:t>-</w:t>
      </w:r>
      <w:r>
        <w:rPr>
          <w:rFonts w:hint="default" w:ascii="Times New Roman" w:hAnsi="Times New Roman" w:cs="Times New Roman"/>
          <w:sz w:val="28"/>
          <w:szCs w:val="28"/>
          <w:lang w:eastAsia="vi-VN"/>
        </w:rPr>
        <w:t xml:space="preserve"> Tăng cường phát huy vai trò nêu gương điển hình tiên tiến, đặc biệt đối với Cấp ủy, </w:t>
      </w:r>
      <w:r>
        <w:rPr>
          <w:rFonts w:hint="default" w:ascii="Times New Roman" w:hAnsi="Times New Roman" w:cs="Times New Roman"/>
          <w:sz w:val="28"/>
          <w:szCs w:val="28"/>
          <w:lang w:val="en-US" w:eastAsia="vi-VN"/>
        </w:rPr>
        <w:t>Lãnh đạo nhà trường</w:t>
      </w:r>
      <w:r>
        <w:rPr>
          <w:rFonts w:hint="default" w:ascii="Times New Roman" w:hAnsi="Times New Roman" w:cs="Times New Roman"/>
          <w:sz w:val="28"/>
          <w:szCs w:val="28"/>
          <w:lang w:eastAsia="vi-VN"/>
        </w:rPr>
        <w:t>, người đứng đầu các tổ chức đoàn thể (Công đoàn, Đoàn thanh niên). Tiếp tục chỉ đạo cho mỗi cán bộ đảng viên thực hiện cam kết tu dưỡng, rèn luyện, phấn đấu năm 202</w:t>
      </w:r>
      <w:r>
        <w:rPr>
          <w:rFonts w:hint="default" w:ascii="Times New Roman" w:hAnsi="Times New Roman" w:cs="Times New Roman"/>
          <w:sz w:val="28"/>
          <w:szCs w:val="28"/>
          <w:lang w:val="en-US" w:eastAsia="vi-VN"/>
        </w:rPr>
        <w:t>5 đến những năm tiếp theo.</w:t>
      </w:r>
    </w:p>
    <w:p w14:paraId="35806409">
      <w:pPr>
        <w:shd w:val="clear" w:color="auto" w:fill="FFFFFF"/>
        <w:spacing w:before="120"/>
        <w:ind w:firstLine="720"/>
        <w:jc w:val="both"/>
        <w:rPr>
          <w:rFonts w:hint="default" w:ascii="Times New Roman" w:hAnsi="Times New Roman" w:cs="Times New Roman"/>
          <w:sz w:val="28"/>
          <w:szCs w:val="28"/>
          <w:lang w:eastAsia="vi-VN"/>
        </w:rPr>
      </w:pPr>
      <w:r>
        <w:rPr>
          <w:rFonts w:hint="default" w:ascii="Times New Roman" w:hAnsi="Times New Roman" w:cs="Times New Roman"/>
          <w:b/>
          <w:sz w:val="28"/>
          <w:szCs w:val="28"/>
          <w:lang w:eastAsia="vi-VN"/>
        </w:rPr>
        <w:t>-</w:t>
      </w:r>
      <w:r>
        <w:rPr>
          <w:rFonts w:hint="default" w:ascii="Times New Roman" w:hAnsi="Times New Roman" w:cs="Times New Roman"/>
          <w:sz w:val="28"/>
          <w:szCs w:val="28"/>
          <w:lang w:eastAsia="vi-VN"/>
        </w:rPr>
        <w:t xml:space="preserve"> Tăng cường công tác kiểm tra, giám sát mọi hoạt động của Chi bộ trong đó chú trọng việc học tập và làm theo tư tưởng, đạo đức, phong cách Hồ Chí Minh.</w:t>
      </w:r>
    </w:p>
    <w:p w14:paraId="6455C5CC">
      <w:pPr>
        <w:spacing w:before="120"/>
        <w:ind w:firstLine="285"/>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Cấp ủy phối hợp chặt chẽ với Lãnh đạo nhà trường, đồng chí bí thư Chi bộ kiêm Hiệu trưởng trường chỉ đạo, lựa chọn vấn đề bức xúc, nổi cộm thuộc lĩnh vực tư tưởng, đạo đức, lối sống để Chi bộ bàn biện pháp phấn đấu, khắc phục tạo chuyển biến, đẩy lùi, tiến tới giải quyết dứt điểm trong một thời gian ngắn nhất.</w:t>
      </w:r>
    </w:p>
    <w:p w14:paraId="7A1D435D">
      <w:pPr>
        <w:shd w:val="clear" w:color="auto" w:fill="FFFFFF"/>
        <w:spacing w:before="120"/>
        <w:ind w:firstLine="285"/>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ab/>
      </w:r>
      <w:r>
        <w:rPr>
          <w:rFonts w:hint="default" w:ascii="Times New Roman" w:hAnsi="Times New Roman" w:cs="Times New Roman"/>
          <w:sz w:val="28"/>
          <w:szCs w:val="28"/>
          <w:lang w:eastAsia="vi-VN"/>
        </w:rPr>
        <w:t>- Tiếp tục làm tốt công tác tuyên truyền, giáo dục trong cán bộ đảng viên, giáo viên, học sinh và phụ huynh, thực hiện tốt chủ trương, đường lối của Đảng, chính sách pháp luật của Nhà nước; thực hiện nghiêm nội quy, quy định của ngành, của cơ quan đơn vị cũng như địa phương.</w:t>
      </w:r>
    </w:p>
    <w:p w14:paraId="03EBEAD6">
      <w:pPr>
        <w:shd w:val="clear" w:color="auto" w:fill="FFFFFF"/>
        <w:spacing w:before="120"/>
        <w:ind w:firstLine="285"/>
        <w:jc w:val="both"/>
        <w:rPr>
          <w:rFonts w:hint="default" w:ascii="Times New Roman" w:hAnsi="Times New Roman" w:cs="Times New Roman"/>
          <w:sz w:val="28"/>
          <w:szCs w:val="28"/>
          <w:lang w:eastAsia="vi-VN"/>
        </w:rPr>
      </w:pPr>
      <w:r>
        <w:rPr>
          <w:rFonts w:hint="default" w:ascii="Times New Roman" w:hAnsi="Times New Roman" w:cs="Times New Roman"/>
          <w:sz w:val="28"/>
          <w:szCs w:val="28"/>
          <w:lang w:eastAsia="vi-VN"/>
        </w:rPr>
        <w:tab/>
      </w:r>
      <w:r>
        <w:rPr>
          <w:rFonts w:hint="default" w:ascii="Times New Roman" w:hAnsi="Times New Roman" w:cs="Times New Roman"/>
          <w:sz w:val="28"/>
          <w:szCs w:val="28"/>
          <w:lang w:eastAsia="vi-VN"/>
        </w:rPr>
        <w:t>- Duy trì tốt các buổi sinh hoạt đảng, thu nộp, quản lý và sử dụng đảng phí đầy đủ, đúng quy định.</w:t>
      </w:r>
    </w:p>
    <w:p w14:paraId="5764E011">
      <w:pPr>
        <w:spacing w:before="120"/>
        <w:ind w:firstLine="28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tab/>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Nhận thức, rèn luyện tu dưỡng đạo đức của cán bộ, đảng viên, giáo viên trong Chi bộ, trong nhà trường đã có những chuyển biến tích cực, không có cán bộ, đảng viên, giáo viên vi phạm đạo đức nghề nghiệp, không ngừng nâng cao ý thức trách nhiệm, hết lòng vì  sự nghiệp giáo dục - đào tạo, vì học sinh thân yêu.</w:t>
      </w:r>
    </w:p>
    <w:bookmarkEnd w:id="2"/>
    <w:p w14:paraId="02038252">
      <w:pPr>
        <w:pStyle w:val="7"/>
        <w:spacing w:before="0" w:beforeAutospacing="0" w:after="0" w:afterAutospacing="0" w:line="288" w:lineRule="auto"/>
        <w:ind w:firstLine="709"/>
        <w:jc w:val="both"/>
        <w:rPr>
          <w:b/>
          <w:sz w:val="28"/>
          <w:szCs w:val="28"/>
          <w:lang w:val="en-US"/>
        </w:rPr>
      </w:pPr>
      <w:r>
        <w:rPr>
          <w:b/>
          <w:sz w:val="28"/>
          <w:szCs w:val="28"/>
          <w:lang w:val="en-US"/>
        </w:rPr>
        <w:t>III. Đề xuất, kiến nghị</w:t>
      </w:r>
    </w:p>
    <w:p w14:paraId="68D33382">
      <w:pPr>
        <w:pStyle w:val="7"/>
        <w:spacing w:before="0" w:beforeAutospacing="0" w:after="0" w:afterAutospacing="0" w:line="288" w:lineRule="auto"/>
        <w:ind w:firstLine="709"/>
        <w:jc w:val="both"/>
        <w:rPr>
          <w:b/>
          <w:i/>
          <w:sz w:val="28"/>
          <w:szCs w:val="28"/>
          <w:lang w:val="en-US"/>
        </w:rPr>
      </w:pPr>
      <w:r>
        <w:rPr>
          <w:i/>
          <w:sz w:val="28"/>
          <w:szCs w:val="28"/>
          <w:lang w:val="en-US"/>
        </w:rPr>
        <w:t>(Về nội dung, cách thức tổ chức xây dựng và thực hiện chuyên đề toàn khóa, hàng năm…; các quan điểm, nhiệm vụ, giải pháp đột phá, đổi mới, sáng tạo; kiến nghị về việc ban hành văn bản chỉ đạo mới…)</w:t>
      </w:r>
    </w:p>
    <w:p w14:paraId="0A19DDD1">
      <w:pPr>
        <w:pStyle w:val="22"/>
        <w:numPr>
          <w:ilvl w:val="0"/>
          <w:numId w:val="5"/>
        </w:numPr>
        <w:spacing w:line="288" w:lineRule="auto"/>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Đề xuất với Ban Tuyên giáo và Dân vận Trung ương</w:t>
      </w:r>
      <w:r>
        <w:rPr>
          <w:rFonts w:hint="default" w:ascii="Times New Roman" w:hAnsi="Times New Roman" w:cs="Times New Roman"/>
          <w:color w:val="auto"/>
          <w:sz w:val="28"/>
          <w:szCs w:val="28"/>
          <w:lang w:val="en-US"/>
        </w:rPr>
        <w:t>: Không</w:t>
      </w:r>
    </w:p>
    <w:p w14:paraId="00A567C2">
      <w:pPr>
        <w:pStyle w:val="22"/>
        <w:numPr>
          <w:ilvl w:val="0"/>
          <w:numId w:val="5"/>
        </w:numPr>
        <w:spacing w:line="288" w:lineRule="auto"/>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Kiến nghị với Ban Chấp hành Trung ương, Bộ Chính trị, Ban Bí thư</w:t>
      </w:r>
      <w:r>
        <w:rPr>
          <w:rFonts w:hint="default" w:ascii="Times New Roman" w:hAnsi="Times New Roman" w:cs="Times New Roman"/>
          <w:color w:val="auto"/>
          <w:sz w:val="28"/>
          <w:szCs w:val="28"/>
          <w:lang w:val="en-US"/>
        </w:rPr>
        <w:t>: Không</w:t>
      </w:r>
    </w:p>
    <w:p w14:paraId="6372EB85">
      <w:pPr>
        <w:pStyle w:val="13"/>
        <w:keepNext/>
        <w:keepLines/>
        <w:shd w:val="clear" w:color="auto" w:fill="auto"/>
        <w:spacing w:before="0" w:line="240" w:lineRule="auto"/>
        <w:jc w:val="both"/>
        <w:rPr>
          <w:sz w:val="28"/>
          <w:szCs w:val="28"/>
          <w:lang w:eastAsia="vi-VN"/>
        </w:rPr>
      </w:pPr>
      <w:r>
        <w:rPr>
          <w:sz w:val="28"/>
          <w:szCs w:val="28"/>
          <w:lang w:eastAsia="vi-VN"/>
        </w:rPr>
        <w:tab/>
      </w:r>
      <w:r>
        <w:rPr>
          <w:b w:val="0"/>
          <w:bCs w:val="0"/>
          <w:sz w:val="28"/>
          <w:szCs w:val="28"/>
          <w:lang w:eastAsia="vi-VN"/>
        </w:rPr>
        <w:t xml:space="preserve">Trên đây là </w:t>
      </w:r>
      <w:r>
        <w:rPr>
          <w:b w:val="0"/>
          <w:bCs w:val="0"/>
          <w:sz w:val="28"/>
          <w:szCs w:val="28"/>
        </w:rPr>
        <w:t xml:space="preserve">báo cáo </w:t>
      </w:r>
      <w:r>
        <w:rPr>
          <w:rFonts w:hint="default"/>
          <w:b w:val="0"/>
          <w:bCs w:val="0"/>
          <w:sz w:val="28"/>
          <w:szCs w:val="28"/>
          <w:lang w:val="vi-VN"/>
        </w:rPr>
        <w:t>Tổng kết 10 năm thực hiện Chỉ thị số 05-CT/TW ngày 15/5/2016 của Bộ Chính trị “về đẩy mạnh học tập và làm theo tư tưởng, đạo đức, phong cách Hồ Chí Minh”</w:t>
      </w:r>
      <w:r>
        <w:rPr>
          <w:rFonts w:hint="default"/>
          <w:b w:val="0"/>
          <w:bCs w:val="0"/>
          <w:sz w:val="28"/>
          <w:szCs w:val="28"/>
          <w:lang w:val="en-US"/>
        </w:rPr>
        <w:t xml:space="preserve"> </w:t>
      </w:r>
      <w:r>
        <w:rPr>
          <w:b w:val="0"/>
          <w:bCs w:val="0"/>
          <w:sz w:val="28"/>
          <w:szCs w:val="28"/>
          <w:lang w:eastAsia="vi-VN"/>
        </w:rPr>
        <w:t xml:space="preserve">của chi bộ trường THPT số 2 Tuy Phước./. </w:t>
      </w:r>
    </w:p>
    <w:p w14:paraId="5363CA0E">
      <w:pPr>
        <w:spacing w:line="283" w:lineRule="auto"/>
        <w:jc w:val="both"/>
        <w:rPr>
          <w:sz w:val="26"/>
          <w:lang w:eastAsia="vi-VN"/>
        </w:rPr>
      </w:pPr>
    </w:p>
    <w:tbl>
      <w:tblPr>
        <w:tblStyle w:val="3"/>
        <w:tblW w:w="0" w:type="auto"/>
        <w:tblInd w:w="0" w:type="dxa"/>
        <w:tblLayout w:type="fixed"/>
        <w:tblCellMar>
          <w:top w:w="0" w:type="dxa"/>
          <w:left w:w="108" w:type="dxa"/>
          <w:bottom w:w="0" w:type="dxa"/>
          <w:right w:w="108" w:type="dxa"/>
        </w:tblCellMar>
      </w:tblPr>
      <w:tblGrid>
        <w:gridCol w:w="4786"/>
        <w:gridCol w:w="4785"/>
      </w:tblGrid>
      <w:tr w14:paraId="6E53FA15">
        <w:tblPrEx>
          <w:tblCellMar>
            <w:top w:w="0" w:type="dxa"/>
            <w:left w:w="108" w:type="dxa"/>
            <w:bottom w:w="0" w:type="dxa"/>
            <w:right w:w="108" w:type="dxa"/>
          </w:tblCellMar>
        </w:tblPrEx>
        <w:tc>
          <w:tcPr>
            <w:tcW w:w="4786" w:type="dxa"/>
            <w:shd w:val="clear" w:color="auto" w:fill="auto"/>
          </w:tcPr>
          <w:p w14:paraId="2A3E9B5E">
            <w:pPr>
              <w:tabs>
                <w:tab w:val="center" w:pos="7740"/>
              </w:tabs>
              <w:rPr>
                <w:rFonts w:hint="default" w:ascii="Times New Roman" w:hAnsi="Times New Roman" w:cs="Times New Roman"/>
              </w:rPr>
            </w:pPr>
            <w:r>
              <w:rPr>
                <w:rFonts w:hint="default" w:ascii="Times New Roman" w:hAnsi="Times New Roman" w:cs="Times New Roman"/>
                <w:b/>
                <w:bCs/>
                <w:i/>
                <w:iCs/>
              </w:rPr>
              <w:t>Nơi nhận:</w:t>
            </w:r>
            <w:r>
              <w:rPr>
                <w:rFonts w:hint="default" w:ascii="Times New Roman" w:hAnsi="Times New Roman" w:cs="Times New Roman"/>
              </w:rPr>
              <w:tab/>
            </w:r>
          </w:p>
          <w:p w14:paraId="5D4D5D9E">
            <w:pPr>
              <w:tabs>
                <w:tab w:val="center" w:pos="7740"/>
              </w:tabs>
              <w:ind w:left="284"/>
              <w:rPr>
                <w:rFonts w:hint="default" w:ascii="Times New Roman" w:hAnsi="Times New Roman" w:cs="Times New Roman"/>
                <w:sz w:val="22"/>
                <w:szCs w:val="22"/>
              </w:rPr>
            </w:pPr>
            <w:r>
              <w:rPr>
                <w:rFonts w:hint="default" w:ascii="Times New Roman" w:hAnsi="Times New Roman" w:cs="Times New Roman"/>
                <w:sz w:val="22"/>
                <w:szCs w:val="22"/>
              </w:rPr>
              <w:t>- BTG Huyện ủy (để báo cáo);</w:t>
            </w:r>
          </w:p>
          <w:p w14:paraId="48EDA71B">
            <w:pPr>
              <w:tabs>
                <w:tab w:val="center" w:pos="7740"/>
              </w:tabs>
              <w:ind w:left="284"/>
              <w:rPr>
                <w:rFonts w:hint="default" w:ascii="Times New Roman" w:hAnsi="Times New Roman" w:cs="Times New Roman"/>
                <w:sz w:val="22"/>
                <w:szCs w:val="22"/>
                <w:lang w:eastAsia="vi-VN"/>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eastAsia="vi-VN"/>
              </w:rPr>
              <w:t>Cấp ủy;</w:t>
            </w:r>
            <w:bookmarkStart w:id="5" w:name="_GoBack"/>
            <w:bookmarkEnd w:id="5"/>
          </w:p>
          <w:p w14:paraId="1CE28BDB">
            <w:pPr>
              <w:tabs>
                <w:tab w:val="center" w:pos="7740"/>
              </w:tabs>
              <w:ind w:left="284"/>
              <w:rPr>
                <w:rFonts w:hint="default" w:ascii="Times New Roman" w:hAnsi="Times New Roman" w:cs="Times New Roman"/>
                <w:sz w:val="22"/>
                <w:szCs w:val="22"/>
              </w:rPr>
            </w:pPr>
            <w:r>
              <w:rPr>
                <w:rFonts w:hint="default" w:ascii="Times New Roman" w:hAnsi="Times New Roman" w:cs="Times New Roman"/>
                <w:sz w:val="22"/>
                <w:szCs w:val="22"/>
                <w:lang w:eastAsia="vi-VN"/>
              </w:rPr>
              <w:t>- HT, PHT;</w:t>
            </w:r>
          </w:p>
          <w:p w14:paraId="15A0E56A">
            <w:pPr>
              <w:tabs>
                <w:tab w:val="center" w:pos="7740"/>
              </w:tabs>
              <w:ind w:left="284"/>
              <w:rPr>
                <w:rFonts w:hint="default" w:ascii="Times New Roman" w:hAnsi="Times New Roman" w:cs="Times New Roman"/>
              </w:rPr>
            </w:pPr>
            <w:r>
              <w:rPr>
                <w:rFonts w:hint="default" w:ascii="Times New Roman" w:hAnsi="Times New Roman" w:cs="Times New Roman"/>
                <w:sz w:val="22"/>
                <w:szCs w:val="22"/>
              </w:rPr>
              <w:t xml:space="preserve">- Lưu Chi bộ. </w:t>
            </w:r>
          </w:p>
        </w:tc>
        <w:tc>
          <w:tcPr>
            <w:tcW w:w="4785" w:type="dxa"/>
            <w:shd w:val="clear" w:color="auto" w:fill="auto"/>
          </w:tcPr>
          <w:p w14:paraId="1A3B961F">
            <w:pPr>
              <w:jc w:val="center"/>
              <w:rPr>
                <w:rFonts w:hint="default" w:ascii="Times New Roman" w:hAnsi="Times New Roman" w:cs="Times New Roman"/>
                <w:b/>
                <w:sz w:val="28"/>
                <w:szCs w:val="28"/>
              </w:rPr>
            </w:pPr>
            <w:r>
              <w:rPr>
                <w:rFonts w:hint="default" w:ascii="Times New Roman" w:hAnsi="Times New Roman" w:cs="Times New Roman"/>
                <w:b/>
                <w:bCs/>
                <w:sz w:val="28"/>
                <w:szCs w:val="28"/>
              </w:rPr>
              <w:t xml:space="preserve">T/M </w:t>
            </w:r>
            <w:r>
              <w:rPr>
                <w:rFonts w:hint="default" w:ascii="Times New Roman" w:hAnsi="Times New Roman" w:cs="Times New Roman"/>
                <w:b/>
                <w:bCs/>
                <w:sz w:val="28"/>
                <w:szCs w:val="28"/>
                <w:lang w:val="en-US"/>
              </w:rPr>
              <w:t>CẤP ỦY</w:t>
            </w:r>
            <w:r>
              <w:rPr>
                <w:rFonts w:hint="default" w:ascii="Times New Roman" w:hAnsi="Times New Roman" w:cs="Times New Roman"/>
                <w:b/>
                <w:sz w:val="28"/>
                <w:szCs w:val="28"/>
              </w:rPr>
              <w:t xml:space="preserve"> </w:t>
            </w:r>
          </w:p>
          <w:p w14:paraId="77C81A89">
            <w:pPr>
              <w:jc w:val="center"/>
              <w:rPr>
                <w:rFonts w:hint="default" w:ascii="Times New Roman" w:hAnsi="Times New Roman" w:cs="Times New Roman"/>
                <w:b/>
                <w:sz w:val="28"/>
                <w:szCs w:val="28"/>
              </w:rPr>
            </w:pPr>
            <w:r>
              <w:rPr>
                <w:rFonts w:hint="default" w:ascii="Times New Roman" w:hAnsi="Times New Roman" w:cs="Times New Roman"/>
                <w:b/>
                <w:bCs/>
                <w:sz w:val="28"/>
                <w:szCs w:val="28"/>
                <w:lang w:val="en-US"/>
              </w:rPr>
              <w:t xml:space="preserve">PHÓ </w:t>
            </w:r>
            <w:r>
              <w:rPr>
                <w:rFonts w:hint="default" w:ascii="Times New Roman" w:hAnsi="Times New Roman" w:cs="Times New Roman"/>
                <w:b/>
                <w:bCs/>
                <w:sz w:val="28"/>
                <w:szCs w:val="28"/>
              </w:rPr>
              <w:t>BÍ THƯ</w:t>
            </w:r>
          </w:p>
          <w:p w14:paraId="26BB3C04">
            <w:pPr>
              <w:jc w:val="center"/>
              <w:rPr>
                <w:rFonts w:hint="default" w:ascii="Times New Roman" w:hAnsi="Times New Roman" w:cs="Times New Roman"/>
                <w:b/>
                <w:sz w:val="28"/>
                <w:szCs w:val="28"/>
              </w:rPr>
            </w:pPr>
          </w:p>
          <w:p w14:paraId="1D92E8CB">
            <w:pPr>
              <w:jc w:val="center"/>
              <w:rPr>
                <w:rFonts w:hint="default" w:ascii="Times New Roman" w:hAnsi="Times New Roman" w:cs="Times New Roman"/>
                <w:b/>
                <w:sz w:val="28"/>
                <w:szCs w:val="28"/>
              </w:rPr>
            </w:pPr>
          </w:p>
          <w:p w14:paraId="055B9B72">
            <w:pPr>
              <w:jc w:val="center"/>
              <w:rPr>
                <w:rFonts w:hint="default" w:ascii="Times New Roman" w:hAnsi="Times New Roman" w:cs="Times New Roman"/>
                <w:b/>
                <w:sz w:val="28"/>
                <w:szCs w:val="28"/>
              </w:rPr>
            </w:pPr>
          </w:p>
          <w:p w14:paraId="49F8A0F5">
            <w:pPr>
              <w:jc w:val="center"/>
              <w:rPr>
                <w:rFonts w:hint="default" w:ascii="Times New Roman" w:hAnsi="Times New Roman" w:cs="Times New Roman"/>
                <w:b/>
                <w:sz w:val="28"/>
                <w:szCs w:val="28"/>
              </w:rPr>
            </w:pPr>
          </w:p>
          <w:p w14:paraId="119A3B04">
            <w:pPr>
              <w:jc w:val="center"/>
              <w:rPr>
                <w:rFonts w:hint="default" w:ascii="Times New Roman" w:hAnsi="Times New Roman" w:cs="Times New Roman"/>
                <w:b/>
                <w:sz w:val="28"/>
                <w:szCs w:val="28"/>
              </w:rPr>
            </w:pPr>
          </w:p>
          <w:p w14:paraId="2B89F4BE">
            <w:pPr>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Dương Ngọc Hạnh</w:t>
            </w:r>
          </w:p>
        </w:tc>
      </w:tr>
    </w:tbl>
    <w:p w14:paraId="5D94B178">
      <w:pPr>
        <w:pStyle w:val="22"/>
        <w:ind w:left="1080"/>
        <w:rPr>
          <w:rFonts w:ascii="Times New Roman" w:hAnsi="Times New Roman" w:cs="Times New Roman"/>
          <w:sz w:val="28"/>
          <w:szCs w:val="28"/>
          <w:lang w:val="en-US"/>
        </w:rPr>
      </w:pPr>
    </w:p>
    <w:sectPr>
      <w:footerReference r:id="rId5" w:type="default"/>
      <w:footerReference r:id="rId6" w:type="even"/>
      <w:pgSz w:w="11900" w:h="16840"/>
      <w:pgMar w:top="1134" w:right="851" w:bottom="1134" w:left="1701" w:header="0" w:footer="6"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BAD97">
    <w:pPr>
      <w:pStyle w:val="6"/>
      <w:jc w:val="center"/>
    </w:pPr>
    <w:r>
      <w:fldChar w:fldCharType="begin"/>
    </w:r>
    <w:r>
      <w:instrText xml:space="preserve"> PAGE   \* MERGEFORMAT </w:instrText>
    </w:r>
    <w:r>
      <w:fldChar w:fldCharType="separate"/>
    </w:r>
    <w:r>
      <w:t>1</w:t>
    </w:r>
    <w:r>
      <w:fldChar w:fldCharType="end"/>
    </w:r>
  </w:p>
  <w:p w14:paraId="2D9E151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3D912">
    <w:pPr>
      <w:pStyle w:val="6"/>
      <w:jc w:val="center"/>
    </w:pPr>
    <w:r>
      <w:fldChar w:fldCharType="begin"/>
    </w:r>
    <w:r>
      <w:instrText xml:space="preserve"> PAGE   \* MERGEFORMAT </w:instrText>
    </w:r>
    <w:r>
      <w:fldChar w:fldCharType="separate"/>
    </w:r>
    <w:r>
      <w:t>2</w:t>
    </w:r>
    <w:r>
      <w:fldChar w:fldCharType="end"/>
    </w:r>
  </w:p>
  <w:p w14:paraId="14A7A09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876B4"/>
    <w:multiLevelType w:val="singleLevel"/>
    <w:tmpl w:val="934876B4"/>
    <w:lvl w:ilvl="0" w:tentative="0">
      <w:start w:val="1"/>
      <w:numFmt w:val="upperRoman"/>
      <w:suff w:val="space"/>
      <w:lvlText w:val="%1."/>
      <w:lvlJc w:val="left"/>
    </w:lvl>
  </w:abstractNum>
  <w:abstractNum w:abstractNumId="1">
    <w:nsid w:val="14032E33"/>
    <w:multiLevelType w:val="singleLevel"/>
    <w:tmpl w:val="14032E33"/>
    <w:lvl w:ilvl="0" w:tentative="0">
      <w:start w:val="2"/>
      <w:numFmt w:val="decimal"/>
      <w:suff w:val="space"/>
      <w:lvlText w:val="%1."/>
      <w:lvlJc w:val="left"/>
      <w:pPr>
        <w:ind w:left="240"/>
      </w:pPr>
    </w:lvl>
  </w:abstractNum>
  <w:abstractNum w:abstractNumId="2">
    <w:nsid w:val="18F64EA5"/>
    <w:multiLevelType w:val="multilevel"/>
    <w:tmpl w:val="18F64EA5"/>
    <w:lvl w:ilvl="0" w:tentative="0">
      <w:start w:val="2"/>
      <w:numFmt w:val="bullet"/>
      <w:lvlText w:val="-"/>
      <w:lvlJc w:val="left"/>
      <w:pPr>
        <w:ind w:left="1080" w:hanging="360"/>
      </w:pPr>
      <w:rPr>
        <w:rFonts w:hint="default" w:ascii="Times New Roman" w:hAnsi="Times New Roman" w:eastAsia="Arial"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1974965D"/>
    <w:multiLevelType w:val="singleLevel"/>
    <w:tmpl w:val="1974965D"/>
    <w:lvl w:ilvl="0" w:tentative="0">
      <w:start w:val="6"/>
      <w:numFmt w:val="decimal"/>
      <w:suff w:val="space"/>
      <w:lvlText w:val="%1."/>
      <w:lvlJc w:val="left"/>
    </w:lvl>
  </w:abstractNum>
  <w:abstractNum w:abstractNumId="4">
    <w:nsid w:val="3C2C263C"/>
    <w:multiLevelType w:val="multilevel"/>
    <w:tmpl w:val="3C2C263C"/>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8B"/>
    <w:rsid w:val="00025F8B"/>
    <w:rsid w:val="000B68C0"/>
    <w:rsid w:val="00155368"/>
    <w:rsid w:val="00163E0B"/>
    <w:rsid w:val="00195A38"/>
    <w:rsid w:val="003B58D6"/>
    <w:rsid w:val="0054200F"/>
    <w:rsid w:val="00604202"/>
    <w:rsid w:val="00643BC8"/>
    <w:rsid w:val="00650931"/>
    <w:rsid w:val="00692E05"/>
    <w:rsid w:val="006C50AB"/>
    <w:rsid w:val="007E40A1"/>
    <w:rsid w:val="00837D40"/>
    <w:rsid w:val="00A45857"/>
    <w:rsid w:val="00B8036E"/>
    <w:rsid w:val="00BC218B"/>
    <w:rsid w:val="00BD550E"/>
    <w:rsid w:val="00CE69AE"/>
    <w:rsid w:val="00D41308"/>
    <w:rsid w:val="00E61DC9"/>
    <w:rsid w:val="00EB3B75"/>
    <w:rsid w:val="00F41A8F"/>
    <w:rsid w:val="47B1579F"/>
    <w:rsid w:val="4AED643E"/>
    <w:rsid w:val="52D00F50"/>
    <w:rsid w:val="645E635E"/>
    <w:rsid w:val="64B8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Arial Unicode MS" w:hAnsi="Arial Unicode MS" w:eastAsia="Arial Unicode MS" w:cs="Arial Unicode MS"/>
      <w:color w:val="000000"/>
      <w:sz w:val="24"/>
      <w:szCs w:val="24"/>
      <w:lang w:val="vi-VN" w:eastAsia="vi-VN" w:bidi="vi-V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119"/>
      <w:ind w:left="104" w:firstLine="707"/>
      <w:jc w:val="both"/>
    </w:pPr>
    <w:rPr>
      <w:rFonts w:ascii="Times New Roman" w:hAnsi="Times New Roman" w:eastAsia="Times New Roman" w:cs="Times New Roman"/>
      <w:sz w:val="28"/>
      <w:szCs w:val="28"/>
      <w:lang w:val="vi" w:eastAsia="en-US" w:bidi="ar-SA"/>
    </w:rPr>
  </w:style>
  <w:style w:type="character" w:styleId="5">
    <w:name w:val="Emphasis"/>
    <w:basedOn w:val="2"/>
    <w:qFormat/>
    <w:uiPriority w:val="20"/>
    <w:rPr>
      <w:i/>
      <w:iCs/>
    </w:rPr>
  </w:style>
  <w:style w:type="paragraph" w:styleId="6">
    <w:name w:val="footer"/>
    <w:basedOn w:val="1"/>
    <w:link w:val="21"/>
    <w:unhideWhenUsed/>
    <w:qFormat/>
    <w:uiPriority w:val="99"/>
    <w:pPr>
      <w:tabs>
        <w:tab w:val="center" w:pos="4680"/>
        <w:tab w:val="right" w:pos="9360"/>
      </w:tabs>
    </w:pPr>
  </w:style>
  <w:style w:type="paragraph" w:styleId="7">
    <w:name w:val="Normal (Web)"/>
    <w:basedOn w:val="1"/>
    <w:link w:val="20"/>
    <w:unhideWhenUsed/>
    <w:qFormat/>
    <w:uiPriority w:val="0"/>
    <w:pPr>
      <w:widowControl/>
      <w:spacing w:before="100" w:beforeAutospacing="1" w:after="100" w:afterAutospacing="1"/>
    </w:pPr>
    <w:rPr>
      <w:rFonts w:ascii="Times New Roman" w:hAnsi="Times New Roman" w:eastAsia="Times New Roman" w:cs="Times New Roman"/>
      <w:color w:val="auto"/>
      <w:lang w:val="zh-CN" w:eastAsia="zh-CN" w:bidi="ar-SA"/>
    </w:rPr>
  </w:style>
  <w:style w:type="character" w:customStyle="1" w:styleId="8">
    <w:name w:val="Heading #2_"/>
    <w:link w:val="9"/>
    <w:qFormat/>
    <w:uiPriority w:val="0"/>
    <w:rPr>
      <w:rFonts w:eastAsia="Times New Roman" w:cs="Times New Roman"/>
      <w:b/>
      <w:bCs/>
      <w:sz w:val="26"/>
      <w:szCs w:val="26"/>
      <w:shd w:val="clear" w:color="auto" w:fill="FFFFFF"/>
    </w:rPr>
  </w:style>
  <w:style w:type="paragraph" w:customStyle="1" w:styleId="9">
    <w:name w:val="Heading #2"/>
    <w:basedOn w:val="1"/>
    <w:link w:val="8"/>
    <w:qFormat/>
    <w:uiPriority w:val="0"/>
    <w:pPr>
      <w:shd w:val="clear" w:color="auto" w:fill="FFFFFF"/>
      <w:spacing w:after="60" w:line="0" w:lineRule="atLeast"/>
      <w:outlineLvl w:val="1"/>
    </w:pPr>
    <w:rPr>
      <w:rFonts w:ascii="Times New Roman" w:hAnsi="Times New Roman" w:eastAsia="Times New Roman" w:cs="Times New Roman"/>
      <w:b/>
      <w:bCs/>
      <w:color w:val="auto"/>
      <w:sz w:val="26"/>
      <w:szCs w:val="26"/>
      <w:lang w:val="en-US" w:eastAsia="en-US" w:bidi="ar-SA"/>
    </w:rPr>
  </w:style>
  <w:style w:type="character" w:customStyle="1" w:styleId="10">
    <w:name w:val="Body text (2)_"/>
    <w:link w:val="11"/>
    <w:qFormat/>
    <w:uiPriority w:val="0"/>
    <w:rPr>
      <w:rFonts w:eastAsia="Times New Roman" w:cs="Times New Roman"/>
      <w:sz w:val="26"/>
      <w:szCs w:val="26"/>
      <w:shd w:val="clear" w:color="auto" w:fill="FFFFFF"/>
    </w:rPr>
  </w:style>
  <w:style w:type="paragraph" w:customStyle="1" w:styleId="11">
    <w:name w:val="Body text (2)"/>
    <w:basedOn w:val="1"/>
    <w:link w:val="10"/>
    <w:qFormat/>
    <w:uiPriority w:val="0"/>
    <w:pPr>
      <w:shd w:val="clear" w:color="auto" w:fill="FFFFFF"/>
      <w:spacing w:before="60" w:after="420" w:line="0" w:lineRule="atLeast"/>
    </w:pPr>
    <w:rPr>
      <w:rFonts w:ascii="Times New Roman" w:hAnsi="Times New Roman" w:eastAsia="Times New Roman" w:cs="Times New Roman"/>
      <w:color w:val="auto"/>
      <w:sz w:val="26"/>
      <w:szCs w:val="26"/>
      <w:lang w:val="en-US" w:eastAsia="en-US" w:bidi="ar-SA"/>
    </w:rPr>
  </w:style>
  <w:style w:type="character" w:customStyle="1" w:styleId="12">
    <w:name w:val="Heading #1_"/>
    <w:link w:val="13"/>
    <w:qFormat/>
    <w:uiPriority w:val="0"/>
    <w:rPr>
      <w:rFonts w:eastAsia="Times New Roman" w:cs="Times New Roman"/>
      <w:b/>
      <w:bCs/>
      <w:sz w:val="32"/>
      <w:szCs w:val="32"/>
      <w:shd w:val="clear" w:color="auto" w:fill="FFFFFF"/>
    </w:rPr>
  </w:style>
  <w:style w:type="paragraph" w:customStyle="1" w:styleId="13">
    <w:name w:val="Heading #1"/>
    <w:basedOn w:val="1"/>
    <w:link w:val="12"/>
    <w:qFormat/>
    <w:uiPriority w:val="0"/>
    <w:pPr>
      <w:shd w:val="clear" w:color="auto" w:fill="FFFFFF"/>
      <w:spacing w:before="420" w:line="324" w:lineRule="exact"/>
      <w:jc w:val="center"/>
      <w:outlineLvl w:val="0"/>
    </w:pPr>
    <w:rPr>
      <w:rFonts w:ascii="Times New Roman" w:hAnsi="Times New Roman" w:eastAsia="Times New Roman" w:cs="Times New Roman"/>
      <w:b/>
      <w:bCs/>
      <w:color w:val="auto"/>
      <w:sz w:val="32"/>
      <w:szCs w:val="32"/>
      <w:lang w:val="en-US" w:eastAsia="en-US" w:bidi="ar-SA"/>
    </w:rPr>
  </w:style>
  <w:style w:type="character" w:customStyle="1" w:styleId="14">
    <w:name w:val="Body text (4)_"/>
    <w:link w:val="15"/>
    <w:qFormat/>
    <w:uiPriority w:val="0"/>
    <w:rPr>
      <w:rFonts w:eastAsia="Times New Roman" w:cs="Times New Roman"/>
      <w:b/>
      <w:bCs/>
      <w:sz w:val="26"/>
      <w:szCs w:val="26"/>
      <w:shd w:val="clear" w:color="auto" w:fill="FFFFFF"/>
    </w:rPr>
  </w:style>
  <w:style w:type="paragraph" w:customStyle="1" w:styleId="15">
    <w:name w:val="Body text (4)"/>
    <w:basedOn w:val="1"/>
    <w:link w:val="14"/>
    <w:qFormat/>
    <w:uiPriority w:val="0"/>
    <w:pPr>
      <w:shd w:val="clear" w:color="auto" w:fill="FFFFFF"/>
      <w:spacing w:before="180" w:after="60" w:line="364" w:lineRule="exact"/>
      <w:jc w:val="both"/>
    </w:pPr>
    <w:rPr>
      <w:rFonts w:ascii="Times New Roman" w:hAnsi="Times New Roman" w:eastAsia="Times New Roman" w:cs="Times New Roman"/>
      <w:b/>
      <w:bCs/>
      <w:color w:val="auto"/>
      <w:sz w:val="26"/>
      <w:szCs w:val="26"/>
      <w:lang w:val="en-US" w:eastAsia="en-US" w:bidi="ar-SA"/>
    </w:rPr>
  </w:style>
  <w:style w:type="character" w:customStyle="1" w:styleId="16">
    <w:name w:val="Body text (6)_"/>
    <w:link w:val="17"/>
    <w:qFormat/>
    <w:uiPriority w:val="0"/>
    <w:rPr>
      <w:rFonts w:ascii="Trebuchet MS" w:hAnsi="Trebuchet MS" w:eastAsia="Trebuchet MS" w:cs="Trebuchet MS"/>
      <w:sz w:val="11"/>
      <w:szCs w:val="11"/>
      <w:shd w:val="clear" w:color="auto" w:fill="FFFFFF"/>
    </w:rPr>
  </w:style>
  <w:style w:type="paragraph" w:customStyle="1" w:styleId="17">
    <w:name w:val="Body text (6)"/>
    <w:basedOn w:val="1"/>
    <w:link w:val="16"/>
    <w:qFormat/>
    <w:uiPriority w:val="0"/>
    <w:pPr>
      <w:shd w:val="clear" w:color="auto" w:fill="FFFFFF"/>
      <w:spacing w:line="0" w:lineRule="atLeast"/>
      <w:jc w:val="both"/>
    </w:pPr>
    <w:rPr>
      <w:rFonts w:ascii="Trebuchet MS" w:hAnsi="Trebuchet MS" w:eastAsia="Trebuchet MS" w:cs="Trebuchet MS"/>
      <w:color w:val="auto"/>
      <w:sz w:val="11"/>
      <w:szCs w:val="11"/>
      <w:lang w:val="en-US" w:eastAsia="en-US" w:bidi="ar-SA"/>
    </w:rPr>
  </w:style>
  <w:style w:type="character" w:customStyle="1" w:styleId="18">
    <w:name w:val="Body text (4) + Not Bold"/>
    <w:qFormat/>
    <w:uiPriority w:val="0"/>
    <w:rPr>
      <w:rFonts w:ascii="Times New Roman" w:hAnsi="Times New Roman" w:eastAsia="Times New Roman" w:cs="Times New Roman"/>
      <w:b/>
      <w:bCs/>
      <w:color w:val="000000"/>
      <w:spacing w:val="0"/>
      <w:w w:val="100"/>
      <w:position w:val="0"/>
      <w:sz w:val="26"/>
      <w:szCs w:val="26"/>
      <w:u w:val="none"/>
      <w:lang w:val="vi-VN" w:eastAsia="vi-VN" w:bidi="vi-VN"/>
    </w:rPr>
  </w:style>
  <w:style w:type="character" w:customStyle="1" w:styleId="19">
    <w:name w:val="Body text (6) + Not Italic"/>
    <w:qFormat/>
    <w:uiPriority w:val="0"/>
    <w:rPr>
      <w:rFonts w:ascii="Times New Roman" w:hAnsi="Times New Roman" w:eastAsia="Times New Roman" w:cs="Times New Roman"/>
      <w:b/>
      <w:bCs/>
      <w:i/>
      <w:iCs/>
      <w:color w:val="000000"/>
      <w:spacing w:val="0"/>
      <w:w w:val="100"/>
      <w:position w:val="0"/>
      <w:sz w:val="26"/>
      <w:szCs w:val="26"/>
      <w:u w:val="none"/>
      <w:lang w:val="vi-VN" w:eastAsia="vi-VN" w:bidi="vi-VN"/>
    </w:rPr>
  </w:style>
  <w:style w:type="character" w:customStyle="1" w:styleId="20">
    <w:name w:val="Normal (Web) Char"/>
    <w:link w:val="7"/>
    <w:qFormat/>
    <w:locked/>
    <w:uiPriority w:val="0"/>
    <w:rPr>
      <w:rFonts w:eastAsia="Times New Roman" w:cs="Times New Roman"/>
      <w:sz w:val="24"/>
      <w:szCs w:val="24"/>
      <w:lang w:val="zh-CN" w:eastAsia="zh-CN"/>
    </w:rPr>
  </w:style>
  <w:style w:type="character" w:customStyle="1" w:styleId="21">
    <w:name w:val="Footer Char"/>
    <w:basedOn w:val="2"/>
    <w:link w:val="6"/>
    <w:qFormat/>
    <w:uiPriority w:val="99"/>
    <w:rPr>
      <w:rFonts w:ascii="Arial Unicode MS" w:hAnsi="Arial Unicode MS" w:eastAsia="Arial Unicode MS" w:cs="Arial Unicode MS"/>
      <w:color w:val="000000"/>
      <w:sz w:val="24"/>
      <w:szCs w:val="24"/>
      <w:lang w:val="vi-VN" w:eastAsia="vi-VN" w:bidi="vi-VN"/>
    </w:rPr>
  </w:style>
  <w:style w:type="paragraph" w:styleId="2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573</Words>
  <Characters>3271</Characters>
  <Lines>27</Lines>
  <Paragraphs>7</Paragraphs>
  <TotalTime>40</TotalTime>
  <ScaleCrop>false</ScaleCrop>
  <LinksUpToDate>false</LinksUpToDate>
  <CharactersWithSpaces>3837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2021-01-22T07:06:00Z</dcterms:created>
  <dc:creator>User</dc:creator>
  <cp:lastModifiedBy>Ngọc Hạnh Dương</cp:lastModifiedBy>
  <cp:lastPrinted>2025-04-17T08:08:46Z</cp:lastPrinted>
  <dcterms:modified xsi:type="dcterms:W3CDTF">2025-04-17T08:10:14Z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11BE36752CB94119B828EEE891E554CD_12</vt:lpwstr>
  </property>
</Properties>
</file>